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E105" w14:textId="486A449F" w:rsidR="002A128F" w:rsidRDefault="00014B71">
      <w:pPr>
        <w:rPr>
          <w:rFonts w:ascii="Arial" w:hAnsi="Arial" w:cs="Arial"/>
          <w:b/>
          <w:bCs/>
          <w:sz w:val="32"/>
          <w:szCs w:val="32"/>
        </w:rPr>
      </w:pPr>
      <w:r w:rsidRPr="00014B71">
        <w:rPr>
          <w:rFonts w:ascii="Arial" w:hAnsi="Arial" w:cs="Arial"/>
          <w:b/>
          <w:bCs/>
          <w:sz w:val="32"/>
          <w:szCs w:val="32"/>
        </w:rPr>
        <w:t>Leipzig – seit 25 Jahren Weltklasse-Pferdesport</w:t>
      </w:r>
    </w:p>
    <w:p w14:paraId="77645F1A" w14:textId="77777777" w:rsidR="00BF2BCE" w:rsidRDefault="00BF2BCE" w:rsidP="00DD1B49">
      <w:pPr>
        <w:rPr>
          <w:rFonts w:ascii="Arial" w:hAnsi="Arial" w:cs="Arial"/>
          <w:b/>
          <w:bCs/>
          <w:sz w:val="24"/>
          <w:szCs w:val="24"/>
        </w:rPr>
      </w:pPr>
      <w:r w:rsidRPr="00BF2BCE">
        <w:rPr>
          <w:rFonts w:ascii="Arial" w:hAnsi="Arial" w:cs="Arial"/>
          <w:b/>
          <w:bCs/>
          <w:sz w:val="24"/>
          <w:szCs w:val="24"/>
        </w:rPr>
        <w:t xml:space="preserve">Die prestigeträchtigen internationalen Hallenserien des FEI World Cup™ haben mit den sensationellen Finals in vier Pferdesportdisziplinen bei der vergangenen PARTNER PFERD weitestgehend zur Normalität zurückgefunden. Die Saison 2022/2023 der Westeuropaliga beschreibt auf dem Weg zu den Finals wieder die traditionell spannende Reise durch europäische Metropolen. Und eine der bestbesetzten Stationen ist </w:t>
      </w:r>
      <w:proofErr w:type="spellStart"/>
      <w:r w:rsidRPr="00BF2BCE">
        <w:rPr>
          <w:rFonts w:ascii="Arial" w:hAnsi="Arial" w:cs="Arial"/>
          <w:b/>
          <w:bCs/>
          <w:sz w:val="24"/>
          <w:szCs w:val="24"/>
        </w:rPr>
        <w:t>Leipzig.</w:t>
      </w:r>
    </w:p>
    <w:p w14:paraId="62141B2B" w14:textId="77777777" w:rsidR="00BF2BCE" w:rsidRDefault="00BF2BCE">
      <w:pPr>
        <w:rPr>
          <w:rFonts w:ascii="Arial" w:hAnsi="Arial" w:cs="Arial"/>
          <w:sz w:val="24"/>
          <w:szCs w:val="24"/>
        </w:rPr>
      </w:pPr>
      <w:proofErr w:type="spellEnd"/>
      <w:r w:rsidRPr="00BF2BCE">
        <w:rPr>
          <w:rFonts w:ascii="Arial" w:hAnsi="Arial" w:cs="Arial"/>
          <w:sz w:val="24"/>
          <w:szCs w:val="24"/>
        </w:rPr>
        <w:t xml:space="preserve">Die PARTNER PFERD, präsentiert von der Sparkasse Leipzig und der Sparkassen-Finanzgruppe Sachsen, wird zum 25. Mal Gastgeber für die besten Springreiter, </w:t>
      </w:r>
      <w:proofErr w:type="spellStart"/>
      <w:r w:rsidRPr="00BF2BCE">
        <w:rPr>
          <w:rFonts w:ascii="Arial" w:hAnsi="Arial" w:cs="Arial"/>
          <w:sz w:val="24"/>
          <w:szCs w:val="24"/>
        </w:rPr>
        <w:t>Gespannfahrer</w:t>
      </w:r>
      <w:proofErr w:type="spellEnd"/>
      <w:r w:rsidRPr="00BF2BCE">
        <w:rPr>
          <w:rFonts w:ascii="Arial" w:hAnsi="Arial" w:cs="Arial"/>
          <w:sz w:val="24"/>
          <w:szCs w:val="24"/>
        </w:rPr>
        <w:t xml:space="preserve"> und Voltigierer. Sie alle wollen sich in Leipzig Punkte für ihre jeweiligen Weltcups sichern: dem Longines FEI Jumping World Cup™, dem FEI </w:t>
      </w:r>
      <w:proofErr w:type="spellStart"/>
      <w:r w:rsidRPr="00BF2BCE">
        <w:rPr>
          <w:rFonts w:ascii="Arial" w:hAnsi="Arial" w:cs="Arial"/>
          <w:sz w:val="24"/>
          <w:szCs w:val="24"/>
        </w:rPr>
        <w:t>Driving</w:t>
      </w:r>
      <w:proofErr w:type="spellEnd"/>
      <w:r w:rsidRPr="00BF2BCE">
        <w:rPr>
          <w:rFonts w:ascii="Arial" w:hAnsi="Arial" w:cs="Arial"/>
          <w:sz w:val="24"/>
          <w:szCs w:val="24"/>
        </w:rPr>
        <w:t xml:space="preserve"> World Cup™ sowie dem FEI </w:t>
      </w:r>
      <w:proofErr w:type="spellStart"/>
      <w:r w:rsidRPr="00BF2BCE">
        <w:rPr>
          <w:rFonts w:ascii="Arial" w:hAnsi="Arial" w:cs="Arial"/>
          <w:sz w:val="24"/>
          <w:szCs w:val="24"/>
        </w:rPr>
        <w:t>Vaulting</w:t>
      </w:r>
      <w:proofErr w:type="spellEnd"/>
      <w:r w:rsidRPr="00BF2BCE">
        <w:rPr>
          <w:rFonts w:ascii="Arial" w:hAnsi="Arial" w:cs="Arial"/>
          <w:sz w:val="24"/>
          <w:szCs w:val="24"/>
        </w:rPr>
        <w:t xml:space="preserve"> World Cup™.</w:t>
      </w:r>
    </w:p>
    <w:p w14:paraId="69293F65" w14:textId="77777777" w:rsidR="00BF2BCE" w:rsidRPr="00BF2BCE" w:rsidRDefault="00BF2BCE">
      <w:pPr>
        <w:rPr>
          <w:rFonts w:ascii="Arial" w:hAnsi="Arial" w:cs="Arial"/>
          <w:b/>
          <w:bCs/>
          <w:sz w:val="24"/>
          <w:szCs w:val="24"/>
        </w:rPr>
      </w:pPr>
      <w:r w:rsidRPr="00BF2BCE">
        <w:rPr>
          <w:rFonts w:ascii="Arial" w:hAnsi="Arial" w:cs="Arial"/>
          <w:b/>
          <w:bCs/>
          <w:sz w:val="24"/>
          <w:szCs w:val="24"/>
        </w:rPr>
        <w:t>Weltklasse in drei Disziplinen</w:t>
      </w:r>
    </w:p>
    <w:p w14:paraId="58AC8175" w14:textId="77777777" w:rsidR="00344CBF" w:rsidRDefault="00BF2BCE">
      <w:pPr>
        <w:rPr>
          <w:rFonts w:ascii="Arial" w:hAnsi="Arial" w:cs="Arial"/>
          <w:sz w:val="24"/>
          <w:szCs w:val="24"/>
        </w:rPr>
      </w:pPr>
      <w:r w:rsidRPr="00BF2BCE">
        <w:rPr>
          <w:rFonts w:ascii="Arial" w:hAnsi="Arial" w:cs="Arial"/>
          <w:sz w:val="24"/>
          <w:szCs w:val="24"/>
        </w:rPr>
        <w:t xml:space="preserve">Leipzig ist bei den Athleten begehrt, denn die Leipziger Messehallen bieten beste Bedingungen für das internationale Fünf-Sterne-Turnier, aber vor allem auch das Leipziger Publikum und die fantastische Stimmung in der Halle haben sich rund um den Globus herumgesprochen. So reiht sich ein Highlight ans nächste, wie zum Beispiel in der Weltcup-Prüfung der </w:t>
      </w:r>
      <w:proofErr w:type="spellStart"/>
      <w:r w:rsidRPr="00BF2BCE">
        <w:rPr>
          <w:rFonts w:ascii="Arial" w:hAnsi="Arial" w:cs="Arial"/>
          <w:sz w:val="24"/>
          <w:szCs w:val="24"/>
        </w:rPr>
        <w:t>Gespannfahrer</w:t>
      </w:r>
      <w:proofErr w:type="spellEnd"/>
      <w:r w:rsidRPr="00BF2BCE">
        <w:rPr>
          <w:rFonts w:ascii="Arial" w:hAnsi="Arial" w:cs="Arial"/>
          <w:sz w:val="24"/>
          <w:szCs w:val="24"/>
        </w:rPr>
        <w:t>, der Sparkassen-Trophy, oder der Springreiter im Großen Sparkassen-Preis von Leipzig. Aber nicht nur den absoluten Top-Sportlern öffnen sich die Tore zur Leipziger Messe. Auch Lokalmatadore der ostdeutschen Landesverbände feiern in der Sachsenmetropole in zwei Altersklassen ihre Serienfinals: Im PARTNER PFERD Junior Cup sowie im TRAVEL CHARME Hotels &amp; Resorts PARTNER PFERD CUP.</w:t>
      </w:r>
    </w:p>
    <w:p w14:paraId="074A6063" w14:textId="77777777" w:rsidR="00344CBF" w:rsidRPr="00344CBF" w:rsidRDefault="00BF2BCE">
      <w:pPr>
        <w:rPr>
          <w:rFonts w:ascii="Arial" w:hAnsi="Arial" w:cs="Arial"/>
          <w:b/>
          <w:bCs/>
          <w:sz w:val="24"/>
          <w:szCs w:val="24"/>
        </w:rPr>
      </w:pPr>
      <w:r w:rsidRPr="00344CBF">
        <w:rPr>
          <w:rFonts w:ascii="Arial" w:hAnsi="Arial" w:cs="Arial"/>
          <w:b/>
          <w:bCs/>
          <w:sz w:val="24"/>
          <w:szCs w:val="24"/>
        </w:rPr>
        <w:t>Vier Tage exzellenter Pferdesport</w:t>
      </w:r>
    </w:p>
    <w:p w14:paraId="2E1E55F1" w14:textId="34ED1BA5" w:rsidR="00BF2BCE" w:rsidRDefault="00BF2BCE">
      <w:pPr>
        <w:rPr>
          <w:rFonts w:ascii="Arial" w:hAnsi="Arial" w:cs="Arial"/>
          <w:sz w:val="24"/>
          <w:szCs w:val="24"/>
        </w:rPr>
      </w:pPr>
      <w:r w:rsidRPr="00BF2BCE">
        <w:rPr>
          <w:rFonts w:ascii="Arial" w:hAnsi="Arial" w:cs="Arial"/>
          <w:sz w:val="24"/>
          <w:szCs w:val="24"/>
        </w:rPr>
        <w:t xml:space="preserve">Nachwuchsreiter und -pferde messen sich in Leipzig in prestigeträchtigen Prüfungen, wie dem „PARTNER PFERD Freispring-Cup des Deutschen Sportpferdes“ für vier- und fünfjährige Pferde oder der internationalen Youngster Tour für sieben- und achtjährige Pferde. Vier ausgewählte U21-Reiter treffen sich zum „Goldenen Sattel in </w:t>
      </w:r>
      <w:proofErr w:type="spellStart"/>
      <w:r w:rsidRPr="00BF2BCE">
        <w:rPr>
          <w:rFonts w:ascii="Arial" w:hAnsi="Arial" w:cs="Arial"/>
          <w:sz w:val="24"/>
          <w:szCs w:val="24"/>
        </w:rPr>
        <w:t>memoriam</w:t>
      </w:r>
      <w:proofErr w:type="spellEnd"/>
      <w:r w:rsidRPr="00BF2BCE">
        <w:rPr>
          <w:rFonts w:ascii="Arial" w:hAnsi="Arial" w:cs="Arial"/>
          <w:sz w:val="24"/>
          <w:szCs w:val="24"/>
        </w:rPr>
        <w:t xml:space="preserve"> Hans Günter Winkler“, einer Springprüfung mit dem hochspannenden Pferdewechsel präsentiert von </w:t>
      </w:r>
      <w:proofErr w:type="spellStart"/>
      <w:r w:rsidRPr="00BF2BCE">
        <w:rPr>
          <w:rFonts w:ascii="Arial" w:hAnsi="Arial" w:cs="Arial"/>
          <w:sz w:val="24"/>
          <w:szCs w:val="24"/>
        </w:rPr>
        <w:t>Selleria</w:t>
      </w:r>
      <w:proofErr w:type="spellEnd"/>
      <w:r w:rsidRPr="00BF2BCE">
        <w:rPr>
          <w:rFonts w:ascii="Arial" w:hAnsi="Arial" w:cs="Arial"/>
          <w:sz w:val="24"/>
          <w:szCs w:val="24"/>
        </w:rPr>
        <w:t xml:space="preserve"> Equipe. Eine </w:t>
      </w:r>
      <w:proofErr w:type="gramStart"/>
      <w:r w:rsidRPr="00BF2BCE">
        <w:rPr>
          <w:rFonts w:ascii="Arial" w:hAnsi="Arial" w:cs="Arial"/>
          <w:sz w:val="24"/>
          <w:szCs w:val="24"/>
        </w:rPr>
        <w:t>ganz exquisite</w:t>
      </w:r>
      <w:proofErr w:type="gramEnd"/>
      <w:r w:rsidRPr="00BF2BCE">
        <w:rPr>
          <w:rFonts w:ascii="Arial" w:hAnsi="Arial" w:cs="Arial"/>
          <w:sz w:val="24"/>
          <w:szCs w:val="24"/>
        </w:rPr>
        <w:t xml:space="preserve"> Chance, die exzellenten Bedingungen der PARTNER PFERD zu genießen, bekommen die Teilnehmer der SPOOKS-Amateur Trophy, die in Leipzig ebenfalls ihr Finale austragen. Und so sind vier Tage gespickt mit grandiosem Pferdesport und einer elektrisierenden Stimmung in der Leipziger Messe.</w:t>
      </w:r>
    </w:p>
    <w:p w14:paraId="6122B871" w14:textId="17E7AE81" w:rsidR="00360644" w:rsidRPr="002E4AEF" w:rsidRDefault="00360644">
      <w:pPr>
        <w:rPr>
          <w:rFonts w:ascii="Arial" w:hAnsi="Arial" w:cs="Arial"/>
          <w:b/>
        </w:rPr>
      </w:pPr>
      <w:r w:rsidRPr="002E4AEF">
        <w:rPr>
          <w:rFonts w:ascii="Arial" w:hAnsi="Arial" w:cs="Arial"/>
          <w:b/>
        </w:rPr>
        <w:t>Über die PARTNER PFERD</w:t>
      </w:r>
    </w:p>
    <w:p w14:paraId="09E16FC4" w14:textId="3B76499B" w:rsidR="00C22C2B" w:rsidRPr="002E4AEF" w:rsidRDefault="00C22C2B" w:rsidP="00360644">
      <w:pPr>
        <w:spacing w:after="240" w:line="288" w:lineRule="auto"/>
        <w:rPr>
          <w:rStyle w:val="OhneA"/>
          <w:rFonts w:ascii="Arial" w:eastAsia="Franklin Gothic Book" w:hAnsi="Arial" w:cs="Arial"/>
          <w:sz w:val="18"/>
          <w:szCs w:val="18"/>
          <w:u w:color="000000"/>
        </w:rPr>
      </w:pPr>
      <w:r w:rsidRPr="002E4AEF">
        <w:rPr>
          <w:rStyle w:val="OhneA"/>
          <w:rFonts w:ascii="Arial" w:eastAsia="Franklin Gothic Book" w:hAnsi="Arial" w:cs="Arial"/>
          <w:sz w:val="18"/>
          <w:szCs w:val="18"/>
          <w:u w:color="000000"/>
        </w:rPr>
        <w:t xml:space="preserve">Die PARTNER PFERD vereint </w:t>
      </w:r>
      <w:r w:rsidR="004C55AA" w:rsidRPr="002E4AEF">
        <w:rPr>
          <w:rStyle w:val="OhneA"/>
          <w:rFonts w:ascii="Arial" w:eastAsia="Franklin Gothic Book" w:hAnsi="Arial" w:cs="Arial"/>
          <w:sz w:val="18"/>
          <w:szCs w:val="18"/>
          <w:u w:color="000000"/>
        </w:rPr>
        <w:t>Turniersport der Spitzenklasse</w:t>
      </w:r>
      <w:r w:rsidRPr="002E4AEF">
        <w:rPr>
          <w:rStyle w:val="OhneA"/>
          <w:rFonts w:ascii="Arial" w:eastAsia="Franklin Gothic Book" w:hAnsi="Arial" w:cs="Arial"/>
          <w:sz w:val="18"/>
          <w:szCs w:val="18"/>
          <w:u w:color="000000"/>
        </w:rPr>
        <w:t xml:space="preserve">, eine umfassende Ausstellung und unterhaltsame Abendshows und lockt damit jedes Jahr tausende Pferdesportfans, Profi- und Hobbyreiter nach Leipzig. Im vergangenen Jahr waren 250 Aussteller sowie 80.800 Besucher dabei. In diesem Jahr feiert die PARTNER </w:t>
      </w:r>
      <w:r w:rsidRPr="002E4AEF">
        <w:rPr>
          <w:rStyle w:val="OhneA"/>
          <w:rFonts w:ascii="Arial" w:eastAsia="Franklin Gothic Book" w:hAnsi="Arial" w:cs="Arial"/>
          <w:sz w:val="18"/>
          <w:szCs w:val="18"/>
          <w:u w:color="000000"/>
        </w:rPr>
        <w:lastRenderedPageBreak/>
        <w:t xml:space="preserve">PFERD mit der 25. Ausgabe ein besonderes Jubiläum und bietet erneut einen einzigartigen Veranstaltungsmix aus facettenreichem </w:t>
      </w:r>
      <w:r w:rsidR="0065431B" w:rsidRPr="002E4AEF">
        <w:rPr>
          <w:rFonts w:ascii="Arial" w:hAnsi="Arial" w:cs="Arial"/>
          <w:sz w:val="18"/>
          <w:szCs w:val="18"/>
        </w:rPr>
        <w:t xml:space="preserve">Reitsport mit den Qualifikationen im Longines FEI Jumping World Cup™, im FEI </w:t>
      </w:r>
      <w:proofErr w:type="spellStart"/>
      <w:r w:rsidR="0065431B" w:rsidRPr="002E4AEF">
        <w:rPr>
          <w:rFonts w:ascii="Arial" w:hAnsi="Arial" w:cs="Arial"/>
          <w:sz w:val="18"/>
          <w:szCs w:val="18"/>
        </w:rPr>
        <w:t>Driving</w:t>
      </w:r>
      <w:proofErr w:type="spellEnd"/>
      <w:r w:rsidR="0065431B" w:rsidRPr="002E4AEF">
        <w:rPr>
          <w:rFonts w:ascii="Arial" w:hAnsi="Arial" w:cs="Arial"/>
          <w:sz w:val="18"/>
          <w:szCs w:val="18"/>
        </w:rPr>
        <w:t xml:space="preserve"> World Cup™ und FEI </w:t>
      </w:r>
      <w:proofErr w:type="spellStart"/>
      <w:r w:rsidR="0065431B" w:rsidRPr="002E4AEF">
        <w:rPr>
          <w:rFonts w:ascii="Arial" w:hAnsi="Arial" w:cs="Arial"/>
          <w:sz w:val="18"/>
          <w:szCs w:val="18"/>
        </w:rPr>
        <w:t>Vaulting</w:t>
      </w:r>
      <w:proofErr w:type="spellEnd"/>
      <w:r w:rsidR="0065431B" w:rsidRPr="002E4AEF">
        <w:rPr>
          <w:rFonts w:ascii="Arial" w:hAnsi="Arial" w:cs="Arial"/>
          <w:sz w:val="18"/>
          <w:szCs w:val="18"/>
        </w:rPr>
        <w:t xml:space="preserve"> World Cup™, sowie einem </w:t>
      </w:r>
      <w:r w:rsidRPr="002E4AEF">
        <w:rPr>
          <w:rStyle w:val="OhneA"/>
          <w:rFonts w:ascii="Arial" w:eastAsia="Franklin Gothic Book" w:hAnsi="Arial" w:cs="Arial"/>
          <w:sz w:val="18"/>
          <w:szCs w:val="18"/>
          <w:u w:color="000000"/>
        </w:rPr>
        <w:t xml:space="preserve">vielfältigen Expo-Bereich, informativen Foren, einer Kinder-Erlebniswelt und abwechslungsreichen Vorführungen und Präsentationen im Aktionsring. </w:t>
      </w:r>
    </w:p>
    <w:p w14:paraId="0CC3AAE0" w14:textId="77777777" w:rsidR="00E244B0" w:rsidRPr="002E4AEF" w:rsidRDefault="00E244B0" w:rsidP="00E244B0">
      <w:pPr>
        <w:spacing w:after="240" w:line="288" w:lineRule="auto"/>
        <w:rPr>
          <w:rStyle w:val="OhneA"/>
          <w:rFonts w:ascii="Arial" w:eastAsia="Franklin Gothic Book" w:hAnsi="Arial" w:cs="Arial"/>
          <w:b/>
        </w:rPr>
      </w:pPr>
      <w:r w:rsidRPr="002E4AEF">
        <w:rPr>
          <w:rStyle w:val="OhneA"/>
          <w:rFonts w:ascii="Arial" w:eastAsia="Franklin Gothic Book" w:hAnsi="Arial" w:cs="Arial"/>
          <w:b/>
        </w:rPr>
        <w:t>Über die Leipziger Messe</w:t>
      </w:r>
    </w:p>
    <w:p w14:paraId="783BDE85" w14:textId="13081E73" w:rsidR="00E244B0" w:rsidRPr="002E4AEF" w:rsidRDefault="00E244B0" w:rsidP="00E244B0">
      <w:pPr>
        <w:spacing w:after="240" w:line="288" w:lineRule="auto"/>
        <w:rPr>
          <w:rStyle w:val="OhneA"/>
          <w:rFonts w:ascii="Arial" w:eastAsia="Franklin Gothic Book" w:hAnsi="Arial" w:cs="Arial"/>
          <w:sz w:val="18"/>
          <w:szCs w:val="18"/>
        </w:rPr>
      </w:pPr>
      <w:r w:rsidRPr="002E4AEF">
        <w:rPr>
          <w:rStyle w:val="OhneA"/>
          <w:rFonts w:ascii="Arial" w:eastAsia="Franklin Gothic Book" w:hAnsi="Arial" w:cs="Arial"/>
          <w:sz w:val="18"/>
          <w:szCs w:val="18"/>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2E4AEF">
        <w:rPr>
          <w:rStyle w:val="OhneA"/>
          <w:rFonts w:ascii="Arial" w:eastAsia="Franklin Gothic Book" w:hAnsi="Arial" w:cs="Arial"/>
          <w:sz w:val="18"/>
          <w:szCs w:val="18"/>
        </w:rPr>
        <w:t>Congress</w:t>
      </w:r>
      <w:proofErr w:type="spellEnd"/>
      <w:r w:rsidRPr="002E4AEF">
        <w:rPr>
          <w:rStyle w:val="OhneA"/>
          <w:rFonts w:ascii="Arial" w:eastAsia="Franklin Gothic Book" w:hAnsi="Arial" w:cs="Arial"/>
          <w:sz w:val="18"/>
          <w:szCs w:val="18"/>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3984D87A" w14:textId="77777777" w:rsidR="00E244B0" w:rsidRPr="002E4AEF" w:rsidRDefault="00E244B0" w:rsidP="00E244B0">
      <w:pPr>
        <w:spacing w:after="240" w:line="288" w:lineRule="auto"/>
        <w:rPr>
          <w:rStyle w:val="OhneA"/>
          <w:rFonts w:ascii="Arial" w:eastAsia="Franklin Gothic Book" w:hAnsi="Arial" w:cs="Arial"/>
          <w:sz w:val="18"/>
          <w:szCs w:val="18"/>
        </w:rPr>
      </w:pPr>
    </w:p>
    <w:p w14:paraId="1063559A" w14:textId="54FF3B67" w:rsidR="00360644" w:rsidRPr="002E4AEF" w:rsidRDefault="00360644" w:rsidP="00360644">
      <w:pPr>
        <w:spacing w:after="120" w:line="288" w:lineRule="auto"/>
        <w:jc w:val="both"/>
        <w:rPr>
          <w:rStyle w:val="OhneA"/>
          <w:rFonts w:ascii="Arial" w:eastAsia="Franklin Gothic Book" w:hAnsi="Arial" w:cs="Arial"/>
          <w:sz w:val="18"/>
          <w:szCs w:val="18"/>
        </w:rPr>
      </w:pPr>
      <w:r w:rsidRPr="002E4AEF">
        <w:rPr>
          <w:rStyle w:val="OhneA"/>
          <w:rFonts w:ascii="Arial" w:eastAsia="Franklin Gothic Book" w:hAnsi="Arial" w:cs="Arial"/>
          <w:sz w:val="18"/>
          <w:szCs w:val="18"/>
        </w:rPr>
        <w:t xml:space="preserve">Die PARTNER PFERD im Internet: </w:t>
      </w:r>
    </w:p>
    <w:p w14:paraId="4DD7BC94" w14:textId="77777777" w:rsidR="00360644" w:rsidRPr="002E4AEF" w:rsidRDefault="00344CBF" w:rsidP="00360644">
      <w:pPr>
        <w:spacing w:after="0" w:line="288" w:lineRule="auto"/>
        <w:rPr>
          <w:rStyle w:val="OhneA"/>
          <w:rFonts w:ascii="Arial" w:eastAsia="Franklin Gothic Book" w:hAnsi="Arial" w:cs="Arial"/>
          <w:sz w:val="18"/>
          <w:szCs w:val="18"/>
        </w:rPr>
      </w:pPr>
      <w:hyperlink r:id="rId9" w:history="1">
        <w:r w:rsidR="00360644" w:rsidRPr="002E4AEF">
          <w:rPr>
            <w:rStyle w:val="Hyperlink0"/>
            <w:rFonts w:ascii="Arial" w:hAnsi="Arial" w:cs="Arial"/>
            <w:sz w:val="18"/>
            <w:szCs w:val="18"/>
          </w:rPr>
          <w:t>www.partner-pferd.de</w:t>
        </w:r>
      </w:hyperlink>
      <w:hyperlink r:id="rId10" w:history="1">
        <w:r w:rsidR="00360644" w:rsidRPr="002E4AEF">
          <w:rPr>
            <w:rStyle w:val="Hyperlink1"/>
            <w:rFonts w:ascii="Arial" w:hAnsi="Arial" w:cs="Arial"/>
            <w:sz w:val="18"/>
            <w:szCs w:val="18"/>
          </w:rPr>
          <w:t> </w:t>
        </w:r>
      </w:hyperlink>
    </w:p>
    <w:p w14:paraId="686A461E" w14:textId="77777777" w:rsidR="00360644" w:rsidRPr="002E4AEF" w:rsidRDefault="00344CBF" w:rsidP="00360644">
      <w:pPr>
        <w:spacing w:after="0" w:line="288" w:lineRule="auto"/>
        <w:rPr>
          <w:rStyle w:val="Hyperlink0"/>
          <w:rFonts w:ascii="Arial" w:hAnsi="Arial" w:cs="Arial"/>
          <w:sz w:val="18"/>
          <w:szCs w:val="18"/>
        </w:rPr>
      </w:pPr>
      <w:hyperlink r:id="rId11" w:history="1">
        <w:r w:rsidR="00360644" w:rsidRPr="002E4AEF">
          <w:rPr>
            <w:rStyle w:val="Hyperlink0"/>
            <w:rFonts w:ascii="Arial" w:hAnsi="Arial" w:cs="Arial"/>
            <w:sz w:val="18"/>
            <w:szCs w:val="18"/>
          </w:rPr>
          <w:t>www.facebook.com/partnerpferdleipzig</w:t>
        </w:r>
      </w:hyperlink>
    </w:p>
    <w:p w14:paraId="5010CA42" w14:textId="77777777" w:rsidR="00360644" w:rsidRPr="002E4AEF" w:rsidRDefault="00344CBF" w:rsidP="00360644">
      <w:pPr>
        <w:spacing w:after="0" w:line="288" w:lineRule="auto"/>
        <w:rPr>
          <w:rFonts w:ascii="Arial" w:hAnsi="Arial" w:cs="Arial"/>
          <w:sz w:val="18"/>
          <w:szCs w:val="18"/>
        </w:rPr>
      </w:pPr>
      <w:hyperlink r:id="rId12" w:history="1">
        <w:r w:rsidR="00360644" w:rsidRPr="002E4AEF">
          <w:rPr>
            <w:rStyle w:val="Hyperlink"/>
            <w:rFonts w:ascii="Arial" w:hAnsi="Arial" w:cs="Arial"/>
            <w:color w:val="auto"/>
            <w:sz w:val="18"/>
            <w:szCs w:val="18"/>
          </w:rPr>
          <w:t>www.instagram.com/partnerpferdleipzig</w:t>
        </w:r>
      </w:hyperlink>
    </w:p>
    <w:p w14:paraId="2F2C2C41" w14:textId="77777777" w:rsidR="00360644" w:rsidRPr="002E4AEF" w:rsidRDefault="00360644">
      <w:pPr>
        <w:rPr>
          <w:rFonts w:ascii="Arial" w:hAnsi="Arial" w:cs="Arial"/>
        </w:rPr>
      </w:pPr>
    </w:p>
    <w:p w14:paraId="4CAA9121" w14:textId="77777777" w:rsidR="00360644" w:rsidRPr="002E4AEF" w:rsidRDefault="00360644" w:rsidP="00360644">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Fonts w:ascii="Arial" w:hAnsi="Arial" w:cs="Arial"/>
          <w:color w:val="auto"/>
          <w:sz w:val="20"/>
          <w:szCs w:val="20"/>
          <w:u w:val="single"/>
        </w:rPr>
      </w:pPr>
      <w:r w:rsidRPr="002E4AEF">
        <w:rPr>
          <w:rFonts w:ascii="Arial" w:hAnsi="Arial" w:cs="Arial"/>
          <w:color w:val="auto"/>
          <w:sz w:val="20"/>
          <w:szCs w:val="20"/>
          <w:u w:val="single"/>
        </w:rPr>
        <w:t>Pressekontakt:</w:t>
      </w:r>
    </w:p>
    <w:p w14:paraId="468E7ED2" w14:textId="77777777" w:rsidR="00360644" w:rsidRPr="002E4AEF" w:rsidRDefault="00360644" w:rsidP="00360644">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14:paraId="63A42457" w14:textId="77777777" w:rsidR="00360644" w:rsidRPr="002E4AEF" w:rsidRDefault="00360644" w:rsidP="00CF1FB8">
      <w:pPr>
        <w:pStyle w:val="Standard1"/>
        <w:suppressAutoHyphens/>
        <w:spacing w:after="120" w:line="240" w:lineRule="auto"/>
        <w:rPr>
          <w:rStyle w:val="Ohne"/>
          <w:rFonts w:ascii="Arial" w:eastAsia="Arial" w:hAnsi="Arial" w:cs="Arial"/>
          <w:i/>
          <w:iCs/>
          <w:szCs w:val="22"/>
        </w:rPr>
      </w:pPr>
      <w:r w:rsidRPr="002E4AEF">
        <w:rPr>
          <w:rStyle w:val="Ohne"/>
          <w:rFonts w:ascii="Arial" w:hAnsi="Arial" w:cs="Arial"/>
          <w:i/>
          <w:iCs/>
          <w:sz w:val="20"/>
        </w:rPr>
        <w:t>Ausstellung und Rahmenprogramm</w:t>
      </w:r>
      <w:r w:rsidRPr="002E4AEF">
        <w:rPr>
          <w:rStyle w:val="Ohne"/>
          <w:rFonts w:ascii="Arial" w:hAnsi="Arial" w:cs="Arial"/>
          <w:i/>
          <w:iCs/>
          <w:sz w:val="20"/>
        </w:rPr>
        <w:tab/>
      </w:r>
      <w:r w:rsidRPr="002E4AEF">
        <w:rPr>
          <w:rStyle w:val="Ohne"/>
          <w:rFonts w:ascii="Arial" w:hAnsi="Arial" w:cs="Arial"/>
          <w:i/>
          <w:iCs/>
          <w:sz w:val="20"/>
        </w:rPr>
        <w:tab/>
        <w:t>FEI Weltcup Springen, Fahren und Voltigieren, Show</w:t>
      </w:r>
    </w:p>
    <w:p w14:paraId="2B130695"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Leipziger Messe GmbH</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EN GARDE Marketing GmbH</w:t>
      </w:r>
    </w:p>
    <w:p w14:paraId="13F047F7" w14:textId="77777777" w:rsidR="00360644" w:rsidRPr="002E4AEF" w:rsidRDefault="00360644" w:rsidP="00360644">
      <w:pPr>
        <w:pStyle w:val="Standard1"/>
        <w:suppressAutoHyphens/>
        <w:spacing w:after="0" w:line="240" w:lineRule="auto"/>
        <w:rPr>
          <w:rStyle w:val="Ohne"/>
          <w:rFonts w:ascii="Arial" w:hAnsi="Arial" w:cs="Arial"/>
          <w:sz w:val="20"/>
        </w:rPr>
      </w:pPr>
      <w:r w:rsidRPr="002E4AEF">
        <w:rPr>
          <w:rStyle w:val="Ohne"/>
          <w:rFonts w:ascii="Arial" w:hAnsi="Arial" w:cs="Arial"/>
          <w:sz w:val="20"/>
        </w:rPr>
        <w:t>Carsten Lorenz</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Kirsten Maier • EquiWords</w:t>
      </w:r>
    </w:p>
    <w:p w14:paraId="04058D4D"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Kommunikationsmanager</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Agentur für Medien- und Pressearbeit im Reitsport</w:t>
      </w:r>
    </w:p>
    <w:p w14:paraId="640A69C9"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Messe-Allee 1 • 04356 Leipzig</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Im Grund 1 • 71397 Leutenbach</w:t>
      </w:r>
    </w:p>
    <w:p w14:paraId="7E89214D" w14:textId="77777777" w:rsidR="00360644" w:rsidRPr="002E4AEF" w:rsidRDefault="00360644" w:rsidP="00360644">
      <w:pPr>
        <w:pStyle w:val="Standard1"/>
        <w:suppressAutoHyphens/>
        <w:spacing w:after="0" w:line="240" w:lineRule="auto"/>
        <w:rPr>
          <w:rStyle w:val="Ohne"/>
          <w:rFonts w:ascii="Arial" w:hAnsi="Arial" w:cs="Arial"/>
          <w:sz w:val="20"/>
          <w:lang w:val="it-IT"/>
        </w:rPr>
      </w:pP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xml:space="preserve">: (03 41) 678-6532 </w:t>
      </w:r>
      <w:r w:rsidRPr="002E4AEF">
        <w:rPr>
          <w:rStyle w:val="Ohne"/>
          <w:rFonts w:ascii="Arial" w:hAnsi="Arial" w:cs="Arial"/>
          <w:sz w:val="20"/>
          <w:lang w:val="it-IT"/>
        </w:rPr>
        <w:tab/>
      </w:r>
      <w:r w:rsidRPr="002E4AEF">
        <w:rPr>
          <w:rStyle w:val="Ohne"/>
          <w:rFonts w:ascii="Arial" w:hAnsi="Arial" w:cs="Arial"/>
          <w:sz w:val="20"/>
          <w:lang w:val="it-IT"/>
        </w:rPr>
        <w:tab/>
      </w:r>
      <w:r w:rsidRPr="002E4AEF">
        <w:rPr>
          <w:rStyle w:val="Ohne"/>
          <w:rFonts w:ascii="Arial" w:hAnsi="Arial" w:cs="Arial"/>
          <w:sz w:val="20"/>
          <w:lang w:val="it-IT"/>
        </w:rPr>
        <w:tab/>
      </w: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(0151) 424 300 65</w:t>
      </w:r>
    </w:p>
    <w:p w14:paraId="6DCF8CA4" w14:textId="77777777" w:rsidR="00360644" w:rsidRPr="002E4AEF" w:rsidRDefault="00360644" w:rsidP="00360644">
      <w:pPr>
        <w:pStyle w:val="Standard1"/>
        <w:suppressAutoHyphens/>
        <w:spacing w:after="0" w:line="240" w:lineRule="auto"/>
        <w:rPr>
          <w:rFonts w:ascii="Arial" w:hAnsi="Arial" w:cs="Arial"/>
          <w:szCs w:val="22"/>
          <w:lang w:val="it-IT"/>
        </w:rPr>
      </w:pPr>
      <w:r w:rsidRPr="002E4AEF">
        <w:rPr>
          <w:rStyle w:val="Ohne"/>
          <w:rFonts w:ascii="Arial" w:hAnsi="Arial" w:cs="Arial"/>
          <w:sz w:val="20"/>
          <w:lang w:val="it-IT"/>
        </w:rPr>
        <w:t xml:space="preserve">E-Mail: c.lorenz@leipziger-messe.de </w:t>
      </w:r>
      <w:r w:rsidRPr="002E4AEF">
        <w:rPr>
          <w:rStyle w:val="Ohne"/>
          <w:rFonts w:ascii="Arial" w:hAnsi="Arial" w:cs="Arial"/>
          <w:sz w:val="20"/>
          <w:lang w:val="it-IT"/>
        </w:rPr>
        <w:tab/>
      </w:r>
      <w:r w:rsidRPr="002E4AEF">
        <w:rPr>
          <w:rStyle w:val="Ohne"/>
          <w:rFonts w:ascii="Arial" w:hAnsi="Arial" w:cs="Arial"/>
          <w:sz w:val="20"/>
          <w:lang w:val="it-IT"/>
        </w:rPr>
        <w:tab/>
        <w:t xml:space="preserve">E-Mail: maier@equiwords.de </w:t>
      </w:r>
    </w:p>
    <w:p w14:paraId="4E537194" w14:textId="77777777" w:rsidR="00360644" w:rsidRPr="002E4AEF" w:rsidRDefault="00360644">
      <w:pPr>
        <w:rPr>
          <w:rFonts w:ascii="Arial" w:hAnsi="Arial" w:cs="Arial"/>
          <w:lang w:val="it-IT"/>
        </w:rPr>
      </w:pPr>
    </w:p>
    <w:sectPr w:rsidR="00360644" w:rsidRPr="002E4AEF" w:rsidSect="00E547BA">
      <w:headerReference w:type="default" r:id="rId13"/>
      <w:footerReference w:type="default" r:id="rId14"/>
      <w:headerReference w:type="first" r:id="rId15"/>
      <w:pgSz w:w="11906" w:h="16838"/>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6079" w14:textId="77777777" w:rsidR="00980BF0" w:rsidRDefault="00980BF0" w:rsidP="00E547BA">
      <w:pPr>
        <w:spacing w:after="0" w:line="240" w:lineRule="auto"/>
      </w:pPr>
      <w:r>
        <w:separator/>
      </w:r>
    </w:p>
  </w:endnote>
  <w:endnote w:type="continuationSeparator" w:id="0">
    <w:p w14:paraId="2CDD2692" w14:textId="77777777" w:rsidR="00980BF0" w:rsidRDefault="00980BF0" w:rsidP="00E547BA">
      <w:pPr>
        <w:spacing w:after="0" w:line="240" w:lineRule="auto"/>
      </w:pPr>
      <w:r>
        <w:continuationSeparator/>
      </w:r>
    </w:p>
  </w:endnote>
  <w:endnote w:type="continuationNotice" w:id="1">
    <w:p w14:paraId="0189B46C" w14:textId="77777777" w:rsidR="00651FDF" w:rsidRDefault="00651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1779" w14:textId="23B2FE31" w:rsidR="00E547BA" w:rsidRDefault="00D122FE">
    <w:pPr>
      <w:pStyle w:val="Fuzeile"/>
    </w:pPr>
    <w:r>
      <w:rPr>
        <w:noProof/>
      </w:rPr>
      <w:drawing>
        <wp:anchor distT="0" distB="0" distL="114300" distR="114300" simplePos="0" relativeHeight="251658242" behindDoc="1" locked="0" layoutInCell="1" allowOverlap="1" wp14:anchorId="32180772" wp14:editId="2A6EB75C">
          <wp:simplePos x="901700" y="9690100"/>
          <wp:positionH relativeFrom="page">
            <wp:align>center</wp:align>
          </wp:positionH>
          <wp:positionV relativeFrom="page">
            <wp:posOffset>9829165</wp:posOffset>
          </wp:positionV>
          <wp:extent cx="7567200" cy="7200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41F9" w14:textId="77777777" w:rsidR="00980BF0" w:rsidRDefault="00980BF0" w:rsidP="00E547BA">
      <w:pPr>
        <w:spacing w:after="0" w:line="240" w:lineRule="auto"/>
      </w:pPr>
      <w:r>
        <w:separator/>
      </w:r>
    </w:p>
  </w:footnote>
  <w:footnote w:type="continuationSeparator" w:id="0">
    <w:p w14:paraId="79E42A3C" w14:textId="77777777" w:rsidR="00980BF0" w:rsidRDefault="00980BF0" w:rsidP="00E547BA">
      <w:pPr>
        <w:spacing w:after="0" w:line="240" w:lineRule="auto"/>
      </w:pPr>
      <w:r>
        <w:continuationSeparator/>
      </w:r>
    </w:p>
  </w:footnote>
  <w:footnote w:type="continuationNotice" w:id="1">
    <w:p w14:paraId="3B06DA32" w14:textId="77777777" w:rsidR="00651FDF" w:rsidRDefault="00651F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3ADA" w14:textId="77777777" w:rsidR="00E547BA" w:rsidRDefault="00E547BA">
    <w:pPr>
      <w:pStyle w:val="Kopfzeile"/>
    </w:pPr>
    <w:r>
      <w:rPr>
        <w:noProof/>
      </w:rPr>
      <w:drawing>
        <wp:anchor distT="0" distB="0" distL="114300" distR="114300" simplePos="0" relativeHeight="251658241" behindDoc="1" locked="0" layoutInCell="1" allowOverlap="1" wp14:anchorId="7E905434" wp14:editId="01FB4F66">
          <wp:simplePos x="0" y="0"/>
          <wp:positionH relativeFrom="page">
            <wp:align>left</wp:align>
          </wp:positionH>
          <wp:positionV relativeFrom="paragraph">
            <wp:posOffset>-273904</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18FC" w14:textId="77777777" w:rsidR="00E547BA" w:rsidRDefault="00E547BA">
    <w:pPr>
      <w:pStyle w:val="Kopfzeile"/>
    </w:pPr>
    <w:r>
      <w:rPr>
        <w:noProof/>
      </w:rPr>
      <w:drawing>
        <wp:anchor distT="0" distB="0" distL="114300" distR="114300" simplePos="0" relativeHeight="251658240" behindDoc="1" locked="0" layoutInCell="1" allowOverlap="1" wp14:anchorId="022048C7" wp14:editId="2B94AF45">
          <wp:simplePos x="0" y="0"/>
          <wp:positionH relativeFrom="page">
            <wp:align>left</wp:align>
          </wp:positionH>
          <wp:positionV relativeFrom="paragraph">
            <wp:posOffset>-283845</wp:posOffset>
          </wp:positionV>
          <wp:extent cx="7567083" cy="722489"/>
          <wp:effectExtent l="0" t="0" r="0" b="1905"/>
          <wp:wrapNone/>
          <wp:docPr id="3"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0"/>
    <w:rsid w:val="00014B71"/>
    <w:rsid w:val="000A2398"/>
    <w:rsid w:val="000D298D"/>
    <w:rsid w:val="001221D5"/>
    <w:rsid w:val="00185066"/>
    <w:rsid w:val="002274EF"/>
    <w:rsid w:val="002860B6"/>
    <w:rsid w:val="002A128F"/>
    <w:rsid w:val="002A4AC6"/>
    <w:rsid w:val="002E4AEF"/>
    <w:rsid w:val="00344CBF"/>
    <w:rsid w:val="00360644"/>
    <w:rsid w:val="003E3B2B"/>
    <w:rsid w:val="003F2006"/>
    <w:rsid w:val="00430520"/>
    <w:rsid w:val="004C55AA"/>
    <w:rsid w:val="00584E2C"/>
    <w:rsid w:val="005E3D4D"/>
    <w:rsid w:val="0062240C"/>
    <w:rsid w:val="00644072"/>
    <w:rsid w:val="00651FDF"/>
    <w:rsid w:val="0065431B"/>
    <w:rsid w:val="00702767"/>
    <w:rsid w:val="00757263"/>
    <w:rsid w:val="00811BD4"/>
    <w:rsid w:val="00884829"/>
    <w:rsid w:val="008F3638"/>
    <w:rsid w:val="00980BF0"/>
    <w:rsid w:val="0098601C"/>
    <w:rsid w:val="009C4802"/>
    <w:rsid w:val="009D389A"/>
    <w:rsid w:val="009E61A7"/>
    <w:rsid w:val="00A257BB"/>
    <w:rsid w:val="00A4175E"/>
    <w:rsid w:val="00AE4F00"/>
    <w:rsid w:val="00B07213"/>
    <w:rsid w:val="00B505AC"/>
    <w:rsid w:val="00B51623"/>
    <w:rsid w:val="00BC58AF"/>
    <w:rsid w:val="00BF2BCE"/>
    <w:rsid w:val="00C0712C"/>
    <w:rsid w:val="00C22C2B"/>
    <w:rsid w:val="00CA466B"/>
    <w:rsid w:val="00CF08DD"/>
    <w:rsid w:val="00CF1FB8"/>
    <w:rsid w:val="00D122FE"/>
    <w:rsid w:val="00D337E1"/>
    <w:rsid w:val="00D62709"/>
    <w:rsid w:val="00DB68A3"/>
    <w:rsid w:val="00DD1B49"/>
    <w:rsid w:val="00E00652"/>
    <w:rsid w:val="00E145B1"/>
    <w:rsid w:val="00E244B0"/>
    <w:rsid w:val="00E547BA"/>
    <w:rsid w:val="00E839B4"/>
    <w:rsid w:val="00F14315"/>
    <w:rsid w:val="00F653CE"/>
    <w:rsid w:val="00FA7E08"/>
    <w:rsid w:val="00FC3344"/>
    <w:rsid w:val="00FF0D0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56CA5D"/>
  <w15:chartTrackingRefBased/>
  <w15:docId w15:val="{F08C0C99-3B7A-482F-BB36-F364721C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60B6"/>
    <w:rPr>
      <w:color w:val="0563C1" w:themeColor="hyperlink"/>
      <w:u w:val="single"/>
    </w:rPr>
  </w:style>
  <w:style w:type="character" w:styleId="NichtaufgelsteErwhnung">
    <w:name w:val="Unresolved Mention"/>
    <w:basedOn w:val="Absatz-Standardschriftart"/>
    <w:uiPriority w:val="99"/>
    <w:semiHidden/>
    <w:unhideWhenUsed/>
    <w:rsid w:val="002860B6"/>
    <w:rPr>
      <w:color w:val="605E5C"/>
      <w:shd w:val="clear" w:color="auto" w:fill="E1DFDD"/>
    </w:rPr>
  </w:style>
  <w:style w:type="paragraph" w:customStyle="1" w:styleId="Standard1">
    <w:name w:val="Standard1"/>
    <w:rsid w:val="00360644"/>
    <w:rPr>
      <w:rFonts w:ascii="Calibri" w:eastAsia="Calibri" w:hAnsi="Calibri" w:cs="Calibri"/>
      <w:color w:val="000000"/>
      <w:szCs w:val="20"/>
      <w:lang w:eastAsia="de-DE"/>
    </w:rPr>
  </w:style>
  <w:style w:type="paragraph" w:customStyle="1" w:styleId="TextA">
    <w:name w:val="Text A"/>
    <w:rsid w:val="003606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360644"/>
  </w:style>
  <w:style w:type="character" w:customStyle="1" w:styleId="OhneA">
    <w:name w:val="Ohne A"/>
    <w:rsid w:val="00360644"/>
  </w:style>
  <w:style w:type="character" w:customStyle="1" w:styleId="Hyperlink0">
    <w:name w:val="Hyperlink.0"/>
    <w:basedOn w:val="OhneA"/>
    <w:rsid w:val="00360644"/>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360644"/>
    <w:rPr>
      <w:rFonts w:ascii="Franklin Gothic Book" w:eastAsia="Franklin Gothic Book" w:hAnsi="Franklin Gothic Book" w:cs="Franklin Gothic Book"/>
      <w:color w:val="000000"/>
      <w:sz w:val="24"/>
      <w:szCs w:val="24"/>
      <w:u w:val="none" w:color="000000"/>
    </w:rPr>
  </w:style>
  <w:style w:type="character" w:styleId="BesuchterLink">
    <w:name w:val="FollowedHyperlink"/>
    <w:basedOn w:val="Absatz-Standardschriftart"/>
    <w:uiPriority w:val="99"/>
    <w:semiHidden/>
    <w:unhideWhenUsed/>
    <w:rsid w:val="00360644"/>
    <w:rPr>
      <w:color w:val="954F72" w:themeColor="followedHyperlink"/>
      <w:u w:val="single"/>
    </w:rPr>
  </w:style>
  <w:style w:type="paragraph" w:styleId="Kopfzeile">
    <w:name w:val="header"/>
    <w:basedOn w:val="Standard"/>
    <w:link w:val="KopfzeileZchn"/>
    <w:uiPriority w:val="99"/>
    <w:unhideWhenUsed/>
    <w:rsid w:val="00E547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47BA"/>
  </w:style>
  <w:style w:type="paragraph" w:styleId="Fuzeile">
    <w:name w:val="footer"/>
    <w:basedOn w:val="Standard"/>
    <w:link w:val="FuzeileZchn"/>
    <w:uiPriority w:val="99"/>
    <w:unhideWhenUsed/>
    <w:rsid w:val="00E547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47BA"/>
  </w:style>
  <w:style w:type="paragraph" w:styleId="berarbeitung">
    <w:name w:val="Revision"/>
    <w:hidden/>
    <w:uiPriority w:val="99"/>
    <w:semiHidden/>
    <w:rsid w:val="00A4175E"/>
    <w:pPr>
      <w:spacing w:after="0" w:line="240" w:lineRule="auto"/>
    </w:pPr>
  </w:style>
  <w:style w:type="paragraph" w:styleId="Sprechblasentext">
    <w:name w:val="Balloon Text"/>
    <w:basedOn w:val="Standard"/>
    <w:link w:val="SprechblasentextZchn"/>
    <w:uiPriority w:val="99"/>
    <w:semiHidden/>
    <w:unhideWhenUsed/>
    <w:rsid w:val="005E3D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3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nstagram.com/partnerpferdleipzi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partnerpferdleipzi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artner-pferd.de/" TargetMode="External"/><Relationship Id="rId4" Type="http://schemas.openxmlformats.org/officeDocument/2006/relationships/styles" Target="styles.xml"/><Relationship Id="rId9" Type="http://schemas.openxmlformats.org/officeDocument/2006/relationships/hyperlink" Target="http://www.engard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1772f-c72d-4d0d-870e-a158f1c5e5e5" xsi:nil="true"/>
    <lcf76f155ced4ddcb4097134ff3c332f xmlns="b676259f-8963-4528-947f-275fb9dadb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ABD568EAF270B4AAC63B48EACB2109F" ma:contentTypeVersion="16" ma:contentTypeDescription="Ein neues Dokument erstellen." ma:contentTypeScope="" ma:versionID="f1621af7201365678f6d65b2c5f5b4d3">
  <xsd:schema xmlns:xsd="http://www.w3.org/2001/XMLSchema" xmlns:xs="http://www.w3.org/2001/XMLSchema" xmlns:p="http://schemas.microsoft.com/office/2006/metadata/properties" xmlns:ns2="b676259f-8963-4528-947f-275fb9dadb31" xmlns:ns3="0c51772f-c72d-4d0d-870e-a158f1c5e5e5" targetNamespace="http://schemas.microsoft.com/office/2006/metadata/properties" ma:root="true" ma:fieldsID="6ffc1092a747c6f98ba162507bc9bda8" ns2:_="" ns3:_="">
    <xsd:import namespace="b676259f-8963-4528-947f-275fb9dadb31"/>
    <xsd:import namespace="0c51772f-c72d-4d0d-870e-a158f1c5e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259f-8963-4528-947f-275fb9dad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66427e5-0b80-4862-9820-69687d20ec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51772f-c72d-4d0d-870e-a158f1c5e5e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9e92fff-c960-4b26-9b8f-91be0b034ee2}" ma:internalName="TaxCatchAll" ma:showField="CatchAllData" ma:web="0c51772f-c72d-4d0d-870e-a158f1c5e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C9607-2D6A-40E0-8E6D-38CDF7AC0C2D}">
  <ds:schemaRefs>
    <ds:schemaRef ds:uri="http://schemas.microsoft.com/office/2006/metadata/properties"/>
    <ds:schemaRef ds:uri="http://schemas.microsoft.com/office/infopath/2007/PartnerControls"/>
    <ds:schemaRef ds:uri="0c51772f-c72d-4d0d-870e-a158f1c5e5e5"/>
    <ds:schemaRef ds:uri="b676259f-8963-4528-947f-275fb9dadb31"/>
  </ds:schemaRefs>
</ds:datastoreItem>
</file>

<file path=customXml/itemProps2.xml><?xml version="1.0" encoding="utf-8"?>
<ds:datastoreItem xmlns:ds="http://schemas.openxmlformats.org/officeDocument/2006/customXml" ds:itemID="{3D64435C-A634-4ABF-BA8A-516327661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259f-8963-4528-947f-275fb9dadb31"/>
    <ds:schemaRef ds:uri="0c51772f-c72d-4d0d-870e-a158f1c5e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F8C04-857B-4229-AA31-B8F36FF29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Daniel Wieland</cp:lastModifiedBy>
  <cp:revision>5</cp:revision>
  <cp:lastPrinted>2022-08-23T05:58:00Z</cp:lastPrinted>
  <dcterms:created xsi:type="dcterms:W3CDTF">2022-12-07T13:25:00Z</dcterms:created>
  <dcterms:modified xsi:type="dcterms:W3CDTF">2022-12-07T13:26:00Z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0x010100CABD568EAF270B4AAC63B48EACB2109F</vt:lpwstr>
  </property>
  <property fmtid="{D5CDD505-2E9C-101B-9397-08002B2CF9AE}" pid="3" name="MediaServiceImageTags">
    <vt:lpwstr/>
  </property>
</Properties>
</file>