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CB74" w14:textId="77777777" w:rsidR="00F63C36" w:rsidRPr="002860B6" w:rsidRDefault="00F63C36" w:rsidP="00F63C36">
      <w:pPr>
        <w:rPr>
          <w:rFonts w:ascii="Arial" w:hAnsi="Arial" w:cs="Arial"/>
        </w:rPr>
      </w:pPr>
      <w:r w:rsidRPr="002860B6">
        <w:rPr>
          <w:rFonts w:ascii="Arial" w:hAnsi="Arial" w:cs="Arial"/>
        </w:rPr>
        <w:t>PRESSEMITTEILUNG</w:t>
      </w:r>
    </w:p>
    <w:p w14:paraId="70CDD1D7" w14:textId="6F427874" w:rsidR="00F63C36" w:rsidRPr="002860B6" w:rsidRDefault="00F63C36" w:rsidP="00F63C36">
      <w:pPr>
        <w:rPr>
          <w:rFonts w:ascii="Arial" w:hAnsi="Arial" w:cs="Arial"/>
        </w:rPr>
      </w:pPr>
      <w:r w:rsidRPr="002860B6">
        <w:rPr>
          <w:rFonts w:ascii="Arial" w:hAnsi="Arial" w:cs="Arial"/>
        </w:rPr>
        <w:t>PARTNER PFERD</w:t>
      </w:r>
      <w:r>
        <w:rPr>
          <w:rFonts w:ascii="Arial" w:hAnsi="Arial" w:cs="Arial"/>
        </w:rPr>
        <w:br/>
      </w:r>
      <w:r w:rsidRPr="002860B6">
        <w:rPr>
          <w:rFonts w:ascii="Arial" w:hAnsi="Arial" w:cs="Arial"/>
        </w:rPr>
        <w:t>1</w:t>
      </w:r>
      <w:r>
        <w:rPr>
          <w:rFonts w:ascii="Arial" w:hAnsi="Arial" w:cs="Arial"/>
        </w:rPr>
        <w:t>6</w:t>
      </w:r>
      <w:r w:rsidRPr="002860B6">
        <w:rPr>
          <w:rFonts w:ascii="Arial" w:hAnsi="Arial" w:cs="Arial"/>
        </w:rPr>
        <w:t xml:space="preserve">. – </w:t>
      </w:r>
      <w:r>
        <w:rPr>
          <w:rFonts w:ascii="Arial" w:hAnsi="Arial" w:cs="Arial"/>
        </w:rPr>
        <w:t>1</w:t>
      </w:r>
      <w:r w:rsidR="00D97C8A">
        <w:rPr>
          <w:rFonts w:ascii="Arial" w:hAnsi="Arial" w:cs="Arial"/>
        </w:rPr>
        <w:t>9</w:t>
      </w:r>
      <w:r w:rsidRPr="002860B6">
        <w:rPr>
          <w:rFonts w:ascii="Arial" w:hAnsi="Arial" w:cs="Arial"/>
        </w:rPr>
        <w:t>. Januar 202</w:t>
      </w:r>
      <w:r>
        <w:rPr>
          <w:rFonts w:ascii="Arial" w:hAnsi="Arial" w:cs="Arial"/>
        </w:rPr>
        <w:t>5</w:t>
      </w:r>
      <w:r>
        <w:rPr>
          <w:rFonts w:ascii="Arial" w:hAnsi="Arial" w:cs="Arial"/>
        </w:rPr>
        <w:br/>
      </w:r>
      <w:r w:rsidRPr="002860B6">
        <w:rPr>
          <w:rFonts w:ascii="Arial" w:hAnsi="Arial" w:cs="Arial"/>
        </w:rPr>
        <w:t>Leipziger Messe</w:t>
      </w:r>
    </w:p>
    <w:p w14:paraId="22F827DC" w14:textId="77777777" w:rsidR="00F63C36" w:rsidRPr="002860B6" w:rsidRDefault="00F63C36" w:rsidP="00F63C36">
      <w:pPr>
        <w:rPr>
          <w:rFonts w:ascii="Arial" w:hAnsi="Arial" w:cs="Arial"/>
        </w:rPr>
      </w:pPr>
    </w:p>
    <w:p w14:paraId="251DD50D" w14:textId="68C91731" w:rsidR="00F63C36" w:rsidRPr="00F63C36" w:rsidRDefault="00F63C36" w:rsidP="00F63C36">
      <w:pPr>
        <w:spacing w:line="360" w:lineRule="auto"/>
        <w:rPr>
          <w:rFonts w:ascii="Arial" w:hAnsi="Arial" w:cs="Arial"/>
        </w:rPr>
      </w:pPr>
      <w:r>
        <w:rPr>
          <w:rFonts w:ascii="Arial" w:hAnsi="Arial" w:cs="Arial"/>
        </w:rPr>
        <w:t xml:space="preserve">Leipzig, </w:t>
      </w:r>
      <w:r w:rsidR="00624583">
        <w:rPr>
          <w:rFonts w:ascii="Arial" w:hAnsi="Arial" w:cs="Arial"/>
        </w:rPr>
        <w:t>6</w:t>
      </w:r>
      <w:r>
        <w:rPr>
          <w:rFonts w:ascii="Arial" w:hAnsi="Arial" w:cs="Arial"/>
        </w:rPr>
        <w:t xml:space="preserve">. </w:t>
      </w:r>
      <w:r w:rsidR="00A0458B">
        <w:rPr>
          <w:rFonts w:ascii="Arial" w:hAnsi="Arial" w:cs="Arial"/>
        </w:rPr>
        <w:t>Dezember</w:t>
      </w:r>
      <w:r>
        <w:rPr>
          <w:rFonts w:ascii="Arial" w:hAnsi="Arial" w:cs="Arial"/>
        </w:rPr>
        <w:t xml:space="preserve"> 2024</w:t>
      </w:r>
    </w:p>
    <w:p w14:paraId="7A855D0D" w14:textId="77777777" w:rsidR="00CF1CF6" w:rsidRDefault="00CF1CF6" w:rsidP="009F21DE">
      <w:pPr>
        <w:pStyle w:val="Text"/>
        <w:spacing w:before="240"/>
        <w:rPr>
          <w:b/>
          <w:sz w:val="32"/>
        </w:rPr>
      </w:pPr>
      <w:r w:rsidRPr="00CF1CF6">
        <w:rPr>
          <w:b/>
          <w:sz w:val="32"/>
        </w:rPr>
        <w:t>PARTNER PFERD 2025 – Weltklasse-Pferdesport als jährliches Highlight in Leipzig</w:t>
      </w:r>
    </w:p>
    <w:p w14:paraId="5A94CEF7" w14:textId="77777777" w:rsidR="00CF1CF6" w:rsidRDefault="00CF1CF6" w:rsidP="009F21DE">
      <w:pPr>
        <w:pStyle w:val="Text"/>
        <w:rPr>
          <w:b/>
          <w:bCs/>
        </w:rPr>
      </w:pPr>
      <w:r w:rsidRPr="00CF1CF6">
        <w:rPr>
          <w:b/>
          <w:bCs/>
        </w:rPr>
        <w:t xml:space="preserve">Die Saison 2024/2025 der Westeuropa-Liga verspricht eine spannende Serie von Etappen des Longines FEI Jumping World Cup™ und des FEI </w:t>
      </w:r>
      <w:proofErr w:type="spellStart"/>
      <w:r w:rsidRPr="00CF1CF6">
        <w:rPr>
          <w:b/>
          <w:bCs/>
        </w:rPr>
        <w:t>Driving</w:t>
      </w:r>
      <w:proofErr w:type="spellEnd"/>
      <w:r w:rsidRPr="00CF1CF6">
        <w:rPr>
          <w:b/>
          <w:bCs/>
        </w:rPr>
        <w:t xml:space="preserve"> World Cup™ quer durch die europäischen Metropolen – und Leipzig zählt dabei zu den Top-Destinationen. Die PARTNER PFERD zieht jedes Jahr über 75.000 Zuschauer in ihren Bann, dank der einmaligen Atmosphäre und des begeisterungsfähigen Publikums auf der Leipziger Messe.</w:t>
      </w:r>
    </w:p>
    <w:p w14:paraId="3773FFCC" w14:textId="69D4700B" w:rsidR="00CF1CF6" w:rsidRDefault="00CF1CF6" w:rsidP="00CF1CF6">
      <w:pPr>
        <w:spacing w:before="240"/>
        <w:rPr>
          <w:rFonts w:ascii="Arial" w:hAnsi="Arial" w:cs="Arial"/>
        </w:rPr>
      </w:pPr>
      <w:r w:rsidRPr="00CF1CF6">
        <w:rPr>
          <w:rFonts w:ascii="Arial" w:hAnsi="Arial" w:cs="Arial"/>
        </w:rPr>
        <w:t>Bereits zum 27. Mal wird die PARTNER</w:t>
      </w:r>
      <w:r>
        <w:rPr>
          <w:rFonts w:ascii="Arial" w:hAnsi="Arial" w:cs="Arial"/>
        </w:rPr>
        <w:t xml:space="preserve"> </w:t>
      </w:r>
      <w:r w:rsidRPr="00CF1CF6">
        <w:rPr>
          <w:rFonts w:ascii="Arial" w:hAnsi="Arial" w:cs="Arial"/>
        </w:rPr>
        <w:t>PFERD, präsentiert von der Sparkasse Leipzig und der Sparkassen-Finanzgruppe Sachsen, die internationale Reitsportelite empfangen. Die modernen Messehallen bieten ideale Bedingungen für das renommierte Fünf-Sterne-Turnier, während die leidenschaftliche Stimmung in Leipzig längst international bekannt ist. Die Highlights reihen sich aneinander: sei es die Weltcup-Konkurrenz der Fahrer mit der Sparkassen-Trophy am Freitagabend oder der Longines FEI Jumping World Cup™ im Großen Sparkassen-Preis von Leipzig am Sonntag. Nicht zu vergessen sind das Championat von Leipzig und der PARTNER PFERD Speed-Cup am Samstag – auch hier wird es hochklassige Spannung geben.</w:t>
      </w:r>
    </w:p>
    <w:p w14:paraId="6B4FF156" w14:textId="77777777" w:rsidR="00CF1CF6" w:rsidRPr="00CF1CF6" w:rsidRDefault="00CF1CF6" w:rsidP="00CF1CF6">
      <w:pPr>
        <w:pStyle w:val="Text"/>
        <w:rPr>
          <w:b/>
          <w:bCs/>
        </w:rPr>
      </w:pPr>
      <w:r w:rsidRPr="00CF1CF6">
        <w:rPr>
          <w:b/>
          <w:bCs/>
        </w:rPr>
        <w:t>Nachwuchs tritt unter Top-Bedingungen an</w:t>
      </w:r>
    </w:p>
    <w:p w14:paraId="388B0284" w14:textId="47EC489C" w:rsidR="00CF1CF6" w:rsidRDefault="00CF1CF6" w:rsidP="005955AE">
      <w:pPr>
        <w:pStyle w:val="Text"/>
      </w:pPr>
      <w:r w:rsidRPr="00CF1CF6">
        <w:t xml:space="preserve">Nicht nur die besten Athleten der Welt treten hier an. Auch der Nachwuchs aus den ostdeutschen Landesverbänden präsentiert sich im PARTNER PFERD Junior Cup und PARTNER PFERD CUP, wobei die talentierten Ponyreiter in 1,15 m und 1,20 m hohen Parcours ihren Einsatz zum nun zweiten Mal bei der PARTNER PFERD zeigen. Darüber hinaus bietet Leipzig den jungen Pferden und Reitern im „PARTNER PFERD Freispring-Cup des Deutschen Sportpferdes“ und der </w:t>
      </w:r>
      <w:proofErr w:type="spellStart"/>
      <w:r w:rsidRPr="00CF1CF6">
        <w:t>TheurerTrucks</w:t>
      </w:r>
      <w:proofErr w:type="spellEnd"/>
      <w:r w:rsidRPr="00CF1CF6">
        <w:t xml:space="preserve"> 2Go Youngster Tour eine erstklassige Bühne. Vier vielversprechende U21-Talente messen sich zudem im traditionsreichen Wettbewerb „Prestige Goldener Sattel in </w:t>
      </w:r>
      <w:proofErr w:type="spellStart"/>
      <w:r w:rsidRPr="00CF1CF6">
        <w:t>memoriam</w:t>
      </w:r>
      <w:proofErr w:type="spellEnd"/>
      <w:r w:rsidRPr="00CF1CF6">
        <w:t xml:space="preserve"> Hans Günter Winkler“, einem herausforderndem Stilspringen mit Pferdewechsel.</w:t>
      </w:r>
    </w:p>
    <w:p w14:paraId="4EAF91B1" w14:textId="17F471D1" w:rsidR="005955AE" w:rsidRDefault="00CF1CF6" w:rsidP="00B15C46">
      <w:pPr>
        <w:pStyle w:val="Text"/>
      </w:pPr>
      <w:r w:rsidRPr="00CF1CF6">
        <w:t xml:space="preserve">Die Teilnehmer der EN GARDE Amateur-Trophy haben ebenfalls die Möglichkeit, die exzellenten Bedingungen der PARTNER PFERD zu genießen, da sie ihr Finale ebenfalls in Leipzig abhalten. An vier Tagen erwartet die Besucher eine packende Kombination aus Weltklasse-Pferdesport und mitreißender Stimmung in den Hallen der Leipziger Messe – ein Event, das sowohl Sportler als auch Zuschauer jedes Jahr </w:t>
      </w:r>
      <w:r w:rsidR="00EB2E98" w:rsidRPr="00CF1CF6">
        <w:t>aufs</w:t>
      </w:r>
      <w:r w:rsidRPr="00CF1CF6">
        <w:t xml:space="preserve"> Neue begeistert.</w:t>
      </w:r>
    </w:p>
    <w:p w14:paraId="0F63EEC0" w14:textId="4ABEC13B" w:rsidR="00025F71" w:rsidRDefault="00FF62CB" w:rsidP="00B15C46">
      <w:pPr>
        <w:pStyle w:val="Text"/>
      </w:pPr>
      <w:r>
        <w:lastRenderedPageBreak/>
        <w:t xml:space="preserve">Pressevertreter können sich unter dem folgenden Link bis zum 10. Januar 2025 für die PARTNER PFERD akkreditieren: </w:t>
      </w:r>
      <w:hyperlink r:id="rId6" w:history="1">
        <w:r w:rsidRPr="00B923FB">
          <w:rPr>
            <w:rStyle w:val="Hyperlink"/>
          </w:rPr>
          <w:t>www.partner-pferd.de/de/medien/akkreditierung/</w:t>
        </w:r>
      </w:hyperlink>
      <w:r>
        <w:t xml:space="preserve"> </w:t>
      </w:r>
    </w:p>
    <w:p w14:paraId="577D0D2F" w14:textId="47824395" w:rsidR="00F63C36" w:rsidRDefault="00F63C36">
      <w:pPr>
        <w:rPr>
          <w:rFonts w:ascii="Arial" w:hAnsi="Arial" w:cs="Arial"/>
        </w:rPr>
      </w:pPr>
    </w:p>
    <w:p w14:paraId="736FAA0C" w14:textId="77777777" w:rsidR="00F63C36" w:rsidRPr="00F244F8" w:rsidRDefault="00F63C36" w:rsidP="00F63C36">
      <w:pPr>
        <w:rPr>
          <w:rFonts w:ascii="Arial" w:hAnsi="Arial" w:cs="Arial"/>
          <w:b/>
        </w:rPr>
      </w:pPr>
      <w:r w:rsidRPr="00F244F8">
        <w:rPr>
          <w:rFonts w:ascii="Arial" w:hAnsi="Arial" w:cs="Arial"/>
          <w:b/>
        </w:rPr>
        <w:t>Über die PARTNER PFERD</w:t>
      </w:r>
    </w:p>
    <w:p w14:paraId="1DDB96BB" w14:textId="77777777" w:rsidR="00F63C36" w:rsidRDefault="00F63C36" w:rsidP="00B15C46">
      <w:pPr>
        <w:pStyle w:val="Text"/>
      </w:pPr>
      <w:r w:rsidRPr="007C2A6F">
        <w:t>Die PARTNER PFERD vereint Turniersport der Spitzenklasse, eine umfassende Ausstellung und unterhaltsame Abendshows und lockt damit jedes Jahr tausende Pferdesportfans, Profi- und Hobbyreiter nach Leipzig. Bei der PARTNER PFERD 202</w:t>
      </w:r>
      <w:r>
        <w:t>4</w:t>
      </w:r>
      <w:r w:rsidRPr="007C2A6F">
        <w:t xml:space="preserve"> waren </w:t>
      </w:r>
      <w:r>
        <w:t xml:space="preserve">mehr als </w:t>
      </w:r>
      <w:r w:rsidRPr="007C2A6F">
        <w:t>2</w:t>
      </w:r>
      <w:r>
        <w:t>50</w:t>
      </w:r>
      <w:r w:rsidRPr="007C2A6F">
        <w:t xml:space="preserve"> Aussteller sowie 77.</w:t>
      </w:r>
      <w:r>
        <w:t>1</w:t>
      </w:r>
      <w:r w:rsidRPr="007C2A6F">
        <w:t xml:space="preserve">00 Besucher dabei. Die Pferdesportmesse bietet einen einzigartigen Veranstaltungsmix aus facettenreichem Reitsport mit den Qualifikationen im Longines FEI Jumping World Cup™ und im FEI </w:t>
      </w:r>
      <w:proofErr w:type="spellStart"/>
      <w:r w:rsidRPr="007C2A6F">
        <w:t>Driving</w:t>
      </w:r>
      <w:proofErr w:type="spellEnd"/>
      <w:r w:rsidRPr="007C2A6F">
        <w:t xml:space="preserve"> World Cup™, sowie einem vielfältigen Expo-Bereich, informativen Foren, einer Kinder-Erlebniswelt und abwechslungsreichen Vorführungen und Präsentationen im Aktionsring.</w:t>
      </w:r>
    </w:p>
    <w:p w14:paraId="0C324DE4" w14:textId="77777777" w:rsidR="00F63C36" w:rsidRPr="007C2A6F" w:rsidRDefault="00F63C36" w:rsidP="00F63C36">
      <w:pPr>
        <w:rPr>
          <w:rFonts w:ascii="Arial" w:hAnsi="Arial" w:cs="Arial"/>
          <w:b/>
        </w:rPr>
      </w:pPr>
      <w:r w:rsidRPr="007C2A6F">
        <w:rPr>
          <w:rFonts w:ascii="Arial" w:hAnsi="Arial" w:cs="Arial"/>
          <w:b/>
        </w:rPr>
        <w:t>Über die Leipziger Messe</w:t>
      </w:r>
    </w:p>
    <w:p w14:paraId="1B5435B5" w14:textId="77777777" w:rsidR="00FF62CB" w:rsidRPr="00FF62CB" w:rsidRDefault="00FF62CB" w:rsidP="00B15C46">
      <w:pPr>
        <w:pStyle w:val="Text"/>
      </w:pPr>
      <w:r w:rsidRPr="00FF62CB">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FF62CB">
        <w:t>Congress</w:t>
      </w:r>
      <w:proofErr w:type="spellEnd"/>
      <w:r w:rsidRPr="00FF62CB">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287BE93A" w14:textId="77777777" w:rsidR="002D2BB6" w:rsidRPr="00B04978" w:rsidRDefault="002D2BB6" w:rsidP="002D2BB6">
      <w:pPr>
        <w:spacing w:before="240"/>
        <w:rPr>
          <w:rFonts w:ascii="Arial" w:hAnsi="Arial" w:cs="Arial"/>
          <w:b/>
        </w:rPr>
      </w:pPr>
      <w:r w:rsidRPr="00B04978">
        <w:rPr>
          <w:rFonts w:ascii="Arial" w:hAnsi="Arial" w:cs="Arial"/>
          <w:b/>
        </w:rPr>
        <w:t xml:space="preserve">Die PARTNER PFERD im Internet: </w:t>
      </w:r>
    </w:p>
    <w:p w14:paraId="34AF21C0" w14:textId="77777777" w:rsidR="002D2BB6" w:rsidRPr="00B04978" w:rsidRDefault="002D2BB6" w:rsidP="002D2BB6">
      <w:pPr>
        <w:spacing w:after="0" w:line="288" w:lineRule="auto"/>
        <w:rPr>
          <w:rStyle w:val="OhneA"/>
          <w:rFonts w:ascii="Arial" w:eastAsia="Franklin Gothic Book" w:hAnsi="Arial" w:cs="Arial"/>
        </w:rPr>
      </w:pPr>
      <w:hyperlink r:id="rId7" w:history="1">
        <w:r w:rsidRPr="00B04978">
          <w:rPr>
            <w:rStyle w:val="Hyperlink0"/>
            <w:rFonts w:ascii="Arial" w:hAnsi="Arial" w:cs="Arial"/>
            <w:sz w:val="22"/>
            <w:szCs w:val="22"/>
          </w:rPr>
          <w:t>www.partner-pferd.de</w:t>
        </w:r>
      </w:hyperlink>
    </w:p>
    <w:p w14:paraId="3DAE87C2" w14:textId="77777777" w:rsidR="002D2BB6" w:rsidRPr="00B04978" w:rsidRDefault="002D2BB6" w:rsidP="002D2BB6">
      <w:pPr>
        <w:spacing w:after="0" w:line="288" w:lineRule="auto"/>
        <w:rPr>
          <w:rStyle w:val="Hyperlink0"/>
          <w:rFonts w:ascii="Arial" w:hAnsi="Arial" w:cs="Arial"/>
          <w:sz w:val="22"/>
          <w:szCs w:val="22"/>
        </w:rPr>
      </w:pPr>
      <w:hyperlink r:id="rId8" w:history="1">
        <w:r w:rsidRPr="00B04978">
          <w:rPr>
            <w:rStyle w:val="Hyperlink0"/>
            <w:rFonts w:ascii="Arial" w:hAnsi="Arial" w:cs="Arial"/>
            <w:sz w:val="22"/>
            <w:szCs w:val="22"/>
          </w:rPr>
          <w:t>www.facebook.com/partnerpferdleipzig</w:t>
        </w:r>
      </w:hyperlink>
    </w:p>
    <w:p w14:paraId="6B9B027A" w14:textId="77777777" w:rsidR="002D2BB6" w:rsidRPr="00B04978" w:rsidRDefault="002D2BB6" w:rsidP="002D2BB6">
      <w:pPr>
        <w:spacing w:after="0" w:line="288" w:lineRule="auto"/>
        <w:rPr>
          <w:rFonts w:ascii="Arial" w:hAnsi="Arial" w:cs="Arial"/>
        </w:rPr>
      </w:pPr>
      <w:hyperlink r:id="rId9" w:history="1">
        <w:r w:rsidRPr="00B04978">
          <w:rPr>
            <w:rStyle w:val="Hyperlink"/>
            <w:rFonts w:ascii="Arial" w:hAnsi="Arial" w:cs="Arial"/>
          </w:rPr>
          <w:t>www.instagram.com/partnerpferdleipzig</w:t>
        </w:r>
      </w:hyperlink>
    </w:p>
    <w:p w14:paraId="34BAFCD4" w14:textId="77777777" w:rsidR="002D2BB6" w:rsidRPr="00B04978" w:rsidRDefault="002D2BB6" w:rsidP="002D2BB6">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spacing w:before="240"/>
        <w:jc w:val="both"/>
        <w:rPr>
          <w:rStyle w:val="Ohne"/>
          <w:rFonts w:ascii="Arial" w:hAnsi="Arial" w:cs="Arial"/>
          <w:b/>
          <w:bCs/>
          <w:color w:val="auto"/>
        </w:rPr>
      </w:pPr>
      <w:r w:rsidRPr="00B04978">
        <w:rPr>
          <w:rFonts w:ascii="Arial" w:hAnsi="Arial" w:cs="Arial"/>
          <w:b/>
          <w:bCs/>
          <w:color w:val="auto"/>
        </w:rPr>
        <w:t>Pressekontakt:</w:t>
      </w:r>
    </w:p>
    <w:p w14:paraId="04822A42" w14:textId="77777777" w:rsidR="002D2BB6" w:rsidRPr="002E4AEF" w:rsidRDefault="002D2BB6" w:rsidP="002D2BB6">
      <w:pPr>
        <w:pStyle w:val="Standard1"/>
        <w:suppressAutoHyphens/>
        <w:spacing w:before="240" w:after="120" w:line="240" w:lineRule="auto"/>
        <w:rPr>
          <w:rStyle w:val="Ohne"/>
          <w:rFonts w:ascii="Arial" w:eastAsia="Arial" w:hAnsi="Arial" w:cs="Arial"/>
          <w:i/>
          <w:iCs/>
          <w:szCs w:val="22"/>
        </w:rPr>
      </w:pPr>
      <w:r w:rsidRPr="002E4AEF">
        <w:rPr>
          <w:rStyle w:val="Ohne"/>
          <w:rFonts w:ascii="Arial" w:hAnsi="Arial" w:cs="Arial"/>
          <w:i/>
          <w:iCs/>
          <w:sz w:val="20"/>
        </w:rPr>
        <w:t>Ausstellung und Rahmenprogramm</w:t>
      </w:r>
      <w:r w:rsidRPr="002E4AEF">
        <w:rPr>
          <w:rStyle w:val="Ohne"/>
          <w:rFonts w:ascii="Arial" w:hAnsi="Arial" w:cs="Arial"/>
          <w:i/>
          <w:iCs/>
          <w:sz w:val="20"/>
        </w:rPr>
        <w:tab/>
      </w:r>
      <w:r w:rsidRPr="002E4AEF">
        <w:rPr>
          <w:rStyle w:val="Ohne"/>
          <w:rFonts w:ascii="Arial" w:hAnsi="Arial" w:cs="Arial"/>
          <w:i/>
          <w:iCs/>
          <w:sz w:val="20"/>
        </w:rPr>
        <w:tab/>
        <w:t>FEI Weltcup Springen, Fahren und Voltigieren, Show</w:t>
      </w:r>
    </w:p>
    <w:p w14:paraId="109BE645" w14:textId="77777777" w:rsidR="002D2BB6" w:rsidRPr="002E4AEF" w:rsidRDefault="002D2BB6" w:rsidP="002D2BB6">
      <w:pPr>
        <w:pStyle w:val="Standard1"/>
        <w:suppressAutoHyphens/>
        <w:spacing w:before="240" w:after="0" w:line="240" w:lineRule="auto"/>
        <w:rPr>
          <w:rStyle w:val="Ohne"/>
          <w:rFonts w:ascii="Arial" w:eastAsia="Arial" w:hAnsi="Arial" w:cs="Arial"/>
          <w:sz w:val="20"/>
        </w:rPr>
      </w:pPr>
      <w:r w:rsidRPr="002E4AEF">
        <w:rPr>
          <w:rStyle w:val="Ohne"/>
          <w:rFonts w:ascii="Arial" w:hAnsi="Arial" w:cs="Arial"/>
          <w:sz w:val="20"/>
        </w:rPr>
        <w:t>Leipziger Messe GmbH</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t>EN GARDE Marketing GmbH</w:t>
      </w:r>
    </w:p>
    <w:p w14:paraId="47DD92B3" w14:textId="77777777" w:rsidR="002D2BB6" w:rsidRPr="002E4AEF" w:rsidRDefault="002D2BB6" w:rsidP="002D2BB6">
      <w:pPr>
        <w:pStyle w:val="Standard1"/>
        <w:suppressAutoHyphens/>
        <w:spacing w:after="0" w:line="240" w:lineRule="auto"/>
        <w:rPr>
          <w:rStyle w:val="Ohne"/>
          <w:rFonts w:ascii="Arial" w:hAnsi="Arial" w:cs="Arial"/>
          <w:sz w:val="20"/>
        </w:rPr>
      </w:pPr>
      <w:r w:rsidRPr="002E4AEF">
        <w:rPr>
          <w:rStyle w:val="Ohne"/>
          <w:rFonts w:ascii="Arial" w:hAnsi="Arial" w:cs="Arial"/>
          <w:sz w:val="20"/>
        </w:rPr>
        <w:t>Carsten Lorenz</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Pr>
          <w:rStyle w:val="Ohne"/>
          <w:rFonts w:ascii="Arial" w:hAnsi="Arial" w:cs="Arial"/>
          <w:sz w:val="20"/>
        </w:rPr>
        <w:t xml:space="preserve">Miriam </w:t>
      </w:r>
      <w:proofErr w:type="spellStart"/>
      <w:r>
        <w:rPr>
          <w:rStyle w:val="Ohne"/>
          <w:rFonts w:ascii="Arial" w:hAnsi="Arial" w:cs="Arial"/>
          <w:sz w:val="20"/>
        </w:rPr>
        <w:t>Benzien</w:t>
      </w:r>
      <w:proofErr w:type="spellEnd"/>
    </w:p>
    <w:p w14:paraId="1A51A842" w14:textId="77777777" w:rsidR="002D2BB6" w:rsidRPr="002E4AEF" w:rsidRDefault="002D2BB6" w:rsidP="002D2BB6">
      <w:pPr>
        <w:pStyle w:val="Standard1"/>
        <w:suppressAutoHyphens/>
        <w:spacing w:after="0" w:line="240" w:lineRule="auto"/>
        <w:rPr>
          <w:rStyle w:val="Ohne"/>
          <w:rFonts w:ascii="Arial" w:eastAsia="Arial" w:hAnsi="Arial" w:cs="Arial"/>
          <w:sz w:val="20"/>
        </w:rPr>
      </w:pPr>
      <w:r w:rsidRPr="002E4AEF">
        <w:rPr>
          <w:rStyle w:val="Ohne"/>
          <w:rFonts w:ascii="Arial" w:hAnsi="Arial" w:cs="Arial"/>
          <w:sz w:val="20"/>
        </w:rPr>
        <w:t xml:space="preserve">Messe-Allee 1 • 04356 </w:t>
      </w:r>
      <w:proofErr w:type="gramStart"/>
      <w:r w:rsidRPr="002E4AEF">
        <w:rPr>
          <w:rStyle w:val="Ohne"/>
          <w:rFonts w:ascii="Arial" w:hAnsi="Arial" w:cs="Arial"/>
          <w:sz w:val="20"/>
        </w:rPr>
        <w:t>Leipzig</w:t>
      </w:r>
      <w:proofErr w:type="gramEnd"/>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proofErr w:type="spellStart"/>
      <w:r w:rsidRPr="00B04978">
        <w:rPr>
          <w:rStyle w:val="Ohne"/>
          <w:rFonts w:ascii="Arial" w:hAnsi="Arial" w:cs="Arial"/>
          <w:sz w:val="20"/>
        </w:rPr>
        <w:t>Ellhornstr</w:t>
      </w:r>
      <w:proofErr w:type="spellEnd"/>
      <w:r w:rsidRPr="00B04978">
        <w:rPr>
          <w:rStyle w:val="Ohne"/>
          <w:rFonts w:ascii="Arial" w:hAnsi="Arial" w:cs="Arial"/>
          <w:sz w:val="20"/>
        </w:rPr>
        <w:t>. 17 • 27628 Hagen im Bremischen</w:t>
      </w:r>
    </w:p>
    <w:p w14:paraId="49B0AD8A" w14:textId="77777777" w:rsidR="002D2BB6" w:rsidRPr="002E4AEF" w:rsidRDefault="002D2BB6" w:rsidP="002D2BB6">
      <w:pPr>
        <w:pStyle w:val="Standard1"/>
        <w:suppressAutoHyphens/>
        <w:spacing w:after="0" w:line="240" w:lineRule="auto"/>
        <w:rPr>
          <w:rStyle w:val="Ohne"/>
          <w:rFonts w:ascii="Arial" w:eastAsia="Arial" w:hAnsi="Arial" w:cs="Arial"/>
          <w:sz w:val="20"/>
        </w:rPr>
      </w:pPr>
      <w:proofErr w:type="spellStart"/>
      <w:r w:rsidRPr="002E4AEF">
        <w:rPr>
          <w:rStyle w:val="Ohne"/>
          <w:rFonts w:ascii="Arial" w:hAnsi="Arial" w:cs="Arial"/>
          <w:sz w:val="20"/>
          <w:lang w:val="it-IT"/>
        </w:rPr>
        <w:t>Telefon</w:t>
      </w:r>
      <w:proofErr w:type="spellEnd"/>
      <w:r w:rsidRPr="002E4AEF">
        <w:rPr>
          <w:rStyle w:val="Ohne"/>
          <w:rFonts w:ascii="Arial" w:hAnsi="Arial" w:cs="Arial"/>
          <w:sz w:val="20"/>
          <w:lang w:val="it-IT"/>
        </w:rPr>
        <w:t>: (03 41) 678-6532</w:t>
      </w:r>
      <w:r w:rsidRPr="002E4AEF">
        <w:rPr>
          <w:rStyle w:val="Ohne"/>
          <w:rFonts w:ascii="Arial" w:hAnsi="Arial" w:cs="Arial"/>
          <w:sz w:val="20"/>
        </w:rPr>
        <w:tab/>
      </w:r>
      <w:r w:rsidRPr="002E4AEF">
        <w:rPr>
          <w:rStyle w:val="Ohne"/>
          <w:rFonts w:ascii="Arial" w:hAnsi="Arial" w:cs="Arial"/>
          <w:sz w:val="20"/>
        </w:rPr>
        <w:tab/>
      </w:r>
      <w:r w:rsidRPr="002E4AEF">
        <w:rPr>
          <w:rStyle w:val="Ohne"/>
          <w:rFonts w:ascii="Arial" w:hAnsi="Arial" w:cs="Arial"/>
          <w:sz w:val="20"/>
        </w:rPr>
        <w:tab/>
      </w:r>
      <w:r w:rsidRPr="00B04978">
        <w:rPr>
          <w:rStyle w:val="Ohne"/>
          <w:rFonts w:ascii="Arial" w:hAnsi="Arial" w:cs="Arial"/>
          <w:sz w:val="20"/>
        </w:rPr>
        <w:t>Telefon: (04296) 74874-17</w:t>
      </w:r>
    </w:p>
    <w:p w14:paraId="562E62FD" w14:textId="2C35AE5F" w:rsidR="00A0458B" w:rsidRPr="00F63C36" w:rsidRDefault="002D2BB6" w:rsidP="002D2BB6">
      <w:pPr>
        <w:pStyle w:val="Standard1"/>
        <w:suppressAutoHyphens/>
        <w:spacing w:after="0" w:line="240" w:lineRule="auto"/>
        <w:rPr>
          <w:rFonts w:ascii="Arial" w:hAnsi="Arial" w:cs="Arial"/>
          <w:szCs w:val="22"/>
          <w:lang w:val="it-IT"/>
        </w:rPr>
      </w:pPr>
      <w:r w:rsidRPr="002E4AEF">
        <w:rPr>
          <w:rStyle w:val="Ohne"/>
          <w:rFonts w:ascii="Arial" w:hAnsi="Arial" w:cs="Arial"/>
          <w:sz w:val="20"/>
          <w:lang w:val="it-IT"/>
        </w:rPr>
        <w:t>E-Mail: c.lorenz@leipziger-messe.de</w:t>
      </w:r>
      <w:r w:rsidRPr="002E4AEF">
        <w:rPr>
          <w:rStyle w:val="Ohne"/>
          <w:rFonts w:ascii="Arial" w:hAnsi="Arial" w:cs="Arial"/>
          <w:sz w:val="20"/>
          <w:lang w:val="it-IT"/>
        </w:rPr>
        <w:tab/>
      </w:r>
      <w:r w:rsidRPr="002E4AEF">
        <w:rPr>
          <w:rStyle w:val="Ohne"/>
          <w:rFonts w:ascii="Arial" w:hAnsi="Arial" w:cs="Arial"/>
          <w:sz w:val="20"/>
          <w:lang w:val="it-IT"/>
        </w:rPr>
        <w:tab/>
      </w:r>
      <w:r w:rsidRPr="00B04978">
        <w:rPr>
          <w:rStyle w:val="Ohne"/>
          <w:rFonts w:ascii="Arial" w:hAnsi="Arial" w:cs="Arial"/>
          <w:sz w:val="20"/>
          <w:lang w:val="it-IT"/>
        </w:rPr>
        <w:t>E-Mail: benzien@engarde.de</w:t>
      </w:r>
    </w:p>
    <w:sectPr w:rsidR="00A0458B" w:rsidRPr="00F63C36" w:rsidSect="00400900">
      <w:headerReference w:type="default" r:id="rId10"/>
      <w:footerReference w:type="default" r:id="rId11"/>
      <w:pgSz w:w="11906" w:h="16838"/>
      <w:pgMar w:top="2268"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8384E" w14:textId="77777777" w:rsidR="00F82754" w:rsidRDefault="00F82754" w:rsidP="00400900">
      <w:pPr>
        <w:spacing w:after="0" w:line="240" w:lineRule="auto"/>
      </w:pPr>
      <w:r>
        <w:separator/>
      </w:r>
    </w:p>
  </w:endnote>
  <w:endnote w:type="continuationSeparator" w:id="0">
    <w:p w14:paraId="2F287516" w14:textId="77777777" w:rsidR="00F82754" w:rsidRDefault="00F82754" w:rsidP="0040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F9DFFFFF" w:usb2="0000007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505E" w14:textId="1A98D9DB" w:rsidR="0082440F" w:rsidRDefault="0082440F">
    <w:pPr>
      <w:pStyle w:val="Fuzeile"/>
    </w:pPr>
    <w:r>
      <w:rPr>
        <w:noProof/>
      </w:rPr>
      <w:drawing>
        <wp:anchor distT="0" distB="0" distL="114300" distR="114300" simplePos="0" relativeHeight="251661312" behindDoc="1" locked="0" layoutInCell="1" allowOverlap="1" wp14:anchorId="74EA60A0" wp14:editId="3ED82BAA">
          <wp:simplePos x="0" y="0"/>
          <wp:positionH relativeFrom="page">
            <wp:align>right</wp:align>
          </wp:positionH>
          <wp:positionV relativeFrom="page">
            <wp:posOffset>9676448</wp:posOffset>
          </wp:positionV>
          <wp:extent cx="7567200" cy="720000"/>
          <wp:effectExtent l="0" t="0" r="0" b="4445"/>
          <wp:wrapNone/>
          <wp:docPr id="10042279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FCC32" w14:textId="77777777" w:rsidR="00F82754" w:rsidRDefault="00F82754" w:rsidP="00400900">
      <w:pPr>
        <w:spacing w:after="0" w:line="240" w:lineRule="auto"/>
      </w:pPr>
      <w:r>
        <w:separator/>
      </w:r>
    </w:p>
  </w:footnote>
  <w:footnote w:type="continuationSeparator" w:id="0">
    <w:p w14:paraId="140912C8" w14:textId="77777777" w:rsidR="00F82754" w:rsidRDefault="00F82754" w:rsidP="0040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43DB" w14:textId="77777777" w:rsidR="00400900" w:rsidRDefault="00400900">
    <w:pPr>
      <w:pStyle w:val="Kopfzeile"/>
    </w:pPr>
    <w:r>
      <w:rPr>
        <w:noProof/>
      </w:rPr>
      <w:drawing>
        <wp:anchor distT="0" distB="0" distL="114300" distR="114300" simplePos="0" relativeHeight="251659264" behindDoc="1" locked="0" layoutInCell="1" allowOverlap="1" wp14:anchorId="03B6D8E6" wp14:editId="18ABB04C">
          <wp:simplePos x="0" y="0"/>
          <wp:positionH relativeFrom="page">
            <wp:align>left</wp:align>
          </wp:positionH>
          <wp:positionV relativeFrom="paragraph">
            <wp:posOffset>-95885</wp:posOffset>
          </wp:positionV>
          <wp:extent cx="7567083" cy="722489"/>
          <wp:effectExtent l="0" t="0" r="0" b="1905"/>
          <wp:wrapNone/>
          <wp:docPr id="1" name="Bild 4" descr="D:\_PROJEKTE\Leipzig\Leipzig 2016\Presse\PM Vorlage\PPF2016 PM Logovorlage oben 21cm 300dpi  2015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PROJEKTE\Leipzig\Leipzig 2016\Presse\PM Vorlage\PPF2016 PM Logovorlage oben 21cm 300dpi  20151203.jpg"/>
                  <pic:cNvPicPr>
                    <a:picLocks noChangeAspect="1" noChangeArrowheads="1"/>
                  </pic:cNvPicPr>
                </pic:nvPicPr>
                <pic:blipFill>
                  <a:blip r:embed="rId1"/>
                  <a:srcRect/>
                  <a:stretch>
                    <a:fillRect/>
                  </a:stretch>
                </pic:blipFill>
                <pic:spPr bwMode="auto">
                  <a:xfrm>
                    <a:off x="0" y="0"/>
                    <a:ext cx="7567083" cy="722489"/>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6A"/>
    <w:rsid w:val="00025F71"/>
    <w:rsid w:val="00050277"/>
    <w:rsid w:val="000A2398"/>
    <w:rsid w:val="001414F7"/>
    <w:rsid w:val="001A58BB"/>
    <w:rsid w:val="001E344D"/>
    <w:rsid w:val="001E67DD"/>
    <w:rsid w:val="002501E8"/>
    <w:rsid w:val="00272237"/>
    <w:rsid w:val="002D2BB6"/>
    <w:rsid w:val="003424D8"/>
    <w:rsid w:val="00370D2C"/>
    <w:rsid w:val="003F2006"/>
    <w:rsid w:val="00400900"/>
    <w:rsid w:val="004850F5"/>
    <w:rsid w:val="00532ED8"/>
    <w:rsid w:val="00535077"/>
    <w:rsid w:val="00547784"/>
    <w:rsid w:val="0057778F"/>
    <w:rsid w:val="005955AE"/>
    <w:rsid w:val="005C2864"/>
    <w:rsid w:val="00605E7F"/>
    <w:rsid w:val="00624583"/>
    <w:rsid w:val="00626103"/>
    <w:rsid w:val="00693470"/>
    <w:rsid w:val="006E72E9"/>
    <w:rsid w:val="007A10EC"/>
    <w:rsid w:val="007B148B"/>
    <w:rsid w:val="007E0C89"/>
    <w:rsid w:val="0082440F"/>
    <w:rsid w:val="00852019"/>
    <w:rsid w:val="00872D07"/>
    <w:rsid w:val="008A4FEE"/>
    <w:rsid w:val="008B0FF0"/>
    <w:rsid w:val="008F4894"/>
    <w:rsid w:val="009750E5"/>
    <w:rsid w:val="00990418"/>
    <w:rsid w:val="009C6A18"/>
    <w:rsid w:val="009F21DE"/>
    <w:rsid w:val="009F74D7"/>
    <w:rsid w:val="00A0458B"/>
    <w:rsid w:val="00A27358"/>
    <w:rsid w:val="00A500BD"/>
    <w:rsid w:val="00AD250A"/>
    <w:rsid w:val="00AD6932"/>
    <w:rsid w:val="00B15C46"/>
    <w:rsid w:val="00B820E9"/>
    <w:rsid w:val="00B84F0A"/>
    <w:rsid w:val="00B93E41"/>
    <w:rsid w:val="00C73FA1"/>
    <w:rsid w:val="00CF1CF6"/>
    <w:rsid w:val="00D0225A"/>
    <w:rsid w:val="00D7764F"/>
    <w:rsid w:val="00D86DCA"/>
    <w:rsid w:val="00D97C8A"/>
    <w:rsid w:val="00DE5D8F"/>
    <w:rsid w:val="00E4456A"/>
    <w:rsid w:val="00EB2E98"/>
    <w:rsid w:val="00F00ED0"/>
    <w:rsid w:val="00F361A4"/>
    <w:rsid w:val="00F63C36"/>
    <w:rsid w:val="00F82754"/>
    <w:rsid w:val="00FF62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889F"/>
  <w15:chartTrackingRefBased/>
  <w15:docId w15:val="{EF998F6B-1018-474E-B33E-DA017AE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0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0900"/>
  </w:style>
  <w:style w:type="paragraph" w:styleId="Fuzeile">
    <w:name w:val="footer"/>
    <w:basedOn w:val="Standard"/>
    <w:link w:val="FuzeileZchn"/>
    <w:uiPriority w:val="99"/>
    <w:unhideWhenUsed/>
    <w:rsid w:val="00400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0900"/>
  </w:style>
  <w:style w:type="character" w:styleId="Hyperlink">
    <w:name w:val="Hyperlink"/>
    <w:basedOn w:val="Absatz-Standardschriftart"/>
    <w:uiPriority w:val="99"/>
    <w:unhideWhenUsed/>
    <w:rsid w:val="00F63C36"/>
    <w:rPr>
      <w:color w:val="0563C1" w:themeColor="hyperlink"/>
      <w:u w:val="single"/>
    </w:rPr>
  </w:style>
  <w:style w:type="character" w:styleId="NichtaufgelsteErwhnung">
    <w:name w:val="Unresolved Mention"/>
    <w:basedOn w:val="Absatz-Standardschriftart"/>
    <w:uiPriority w:val="99"/>
    <w:semiHidden/>
    <w:unhideWhenUsed/>
    <w:rsid w:val="00F63C36"/>
    <w:rPr>
      <w:color w:val="605E5C"/>
      <w:shd w:val="clear" w:color="auto" w:fill="E1DFDD"/>
    </w:rPr>
  </w:style>
  <w:style w:type="paragraph" w:customStyle="1" w:styleId="Standard1">
    <w:name w:val="Standard1"/>
    <w:rsid w:val="00F63C36"/>
    <w:rPr>
      <w:rFonts w:ascii="Calibri" w:eastAsia="Calibri" w:hAnsi="Calibri" w:cs="Calibri"/>
      <w:color w:val="000000"/>
      <w:szCs w:val="20"/>
      <w:lang w:eastAsia="de-DE"/>
    </w:rPr>
  </w:style>
  <w:style w:type="paragraph" w:customStyle="1" w:styleId="TextA">
    <w:name w:val="Text A"/>
    <w:rsid w:val="00F63C3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character" w:customStyle="1" w:styleId="Ohne">
    <w:name w:val="Ohne"/>
    <w:rsid w:val="00F63C36"/>
  </w:style>
  <w:style w:type="character" w:customStyle="1" w:styleId="OhneA">
    <w:name w:val="Ohne A"/>
    <w:rsid w:val="00F63C36"/>
  </w:style>
  <w:style w:type="character" w:customStyle="1" w:styleId="Hyperlink0">
    <w:name w:val="Hyperlink.0"/>
    <w:basedOn w:val="OhneA"/>
    <w:rsid w:val="00F63C36"/>
    <w:rPr>
      <w:rFonts w:ascii="Franklin Gothic Book" w:eastAsia="Franklin Gothic Book" w:hAnsi="Franklin Gothic Book" w:cs="Franklin Gothic Book"/>
      <w:color w:val="000000"/>
      <w:sz w:val="24"/>
      <w:szCs w:val="24"/>
      <w:u w:val="single" w:color="000000"/>
    </w:rPr>
  </w:style>
  <w:style w:type="character" w:customStyle="1" w:styleId="Hyperlink1">
    <w:name w:val="Hyperlink.1"/>
    <w:basedOn w:val="OhneA"/>
    <w:rsid w:val="00F63C36"/>
    <w:rPr>
      <w:rFonts w:ascii="Franklin Gothic Book" w:eastAsia="Franklin Gothic Book" w:hAnsi="Franklin Gothic Book" w:cs="Franklin Gothic Book"/>
      <w:color w:val="000000"/>
      <w:sz w:val="24"/>
      <w:szCs w:val="24"/>
      <w:u w:val="none" w:color="000000"/>
    </w:rPr>
  </w:style>
  <w:style w:type="character" w:styleId="Kommentarzeichen">
    <w:name w:val="annotation reference"/>
    <w:basedOn w:val="Absatz-Standardschriftart"/>
    <w:uiPriority w:val="99"/>
    <w:semiHidden/>
    <w:unhideWhenUsed/>
    <w:rsid w:val="001E67DD"/>
    <w:rPr>
      <w:sz w:val="16"/>
      <w:szCs w:val="16"/>
    </w:rPr>
  </w:style>
  <w:style w:type="paragraph" w:styleId="Kommentartext">
    <w:name w:val="annotation text"/>
    <w:basedOn w:val="Standard"/>
    <w:link w:val="KommentartextZchn"/>
    <w:uiPriority w:val="99"/>
    <w:semiHidden/>
    <w:unhideWhenUsed/>
    <w:rsid w:val="001E67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67DD"/>
    <w:rPr>
      <w:sz w:val="20"/>
      <w:szCs w:val="20"/>
    </w:rPr>
  </w:style>
  <w:style w:type="paragraph" w:styleId="Kommentarthema">
    <w:name w:val="annotation subject"/>
    <w:basedOn w:val="Kommentartext"/>
    <w:next w:val="Kommentartext"/>
    <w:link w:val="KommentarthemaZchn"/>
    <w:uiPriority w:val="99"/>
    <w:semiHidden/>
    <w:unhideWhenUsed/>
    <w:rsid w:val="001E67DD"/>
    <w:rPr>
      <w:b/>
      <w:bCs/>
    </w:rPr>
  </w:style>
  <w:style w:type="character" w:customStyle="1" w:styleId="KommentarthemaZchn">
    <w:name w:val="Kommentarthema Zchn"/>
    <w:basedOn w:val="KommentartextZchn"/>
    <w:link w:val="Kommentarthema"/>
    <w:uiPriority w:val="99"/>
    <w:semiHidden/>
    <w:rsid w:val="001E67DD"/>
    <w:rPr>
      <w:b/>
      <w:bCs/>
      <w:sz w:val="20"/>
      <w:szCs w:val="20"/>
    </w:rPr>
  </w:style>
  <w:style w:type="paragraph" w:styleId="Sprechblasentext">
    <w:name w:val="Balloon Text"/>
    <w:basedOn w:val="Standard"/>
    <w:link w:val="SprechblasentextZchn"/>
    <w:uiPriority w:val="99"/>
    <w:semiHidden/>
    <w:unhideWhenUsed/>
    <w:rsid w:val="001E67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67DD"/>
    <w:rPr>
      <w:rFonts w:ascii="Segoe UI" w:hAnsi="Segoe UI" w:cs="Segoe UI"/>
      <w:sz w:val="18"/>
      <w:szCs w:val="18"/>
    </w:rPr>
  </w:style>
  <w:style w:type="paragraph" w:customStyle="1" w:styleId="Zwischentitel">
    <w:name w:val="Zwischentitel"/>
    <w:basedOn w:val="Standard"/>
    <w:qFormat/>
    <w:rsid w:val="00605E7F"/>
    <w:rPr>
      <w:rFonts w:ascii="Arial" w:hAnsi="Arial" w:cs="Arial"/>
      <w:b/>
    </w:rPr>
  </w:style>
  <w:style w:type="paragraph" w:customStyle="1" w:styleId="Text">
    <w:name w:val="Text"/>
    <w:basedOn w:val="Standard"/>
    <w:qFormat/>
    <w:rsid w:val="00605E7F"/>
    <w:rPr>
      <w:rFonts w:ascii="Arial" w:hAnsi="Arial" w:cs="Arial"/>
    </w:rPr>
  </w:style>
  <w:style w:type="paragraph" w:customStyle="1" w:styleId="Haupttitel">
    <w:name w:val="Haupttitel"/>
    <w:basedOn w:val="Standard"/>
    <w:qFormat/>
    <w:rsid w:val="00605E7F"/>
    <w:rPr>
      <w:rFonts w:ascii="Arial" w:hAnsi="Arial" w:cs="Arial"/>
      <w:b/>
      <w:sz w:val="32"/>
    </w:rPr>
  </w:style>
  <w:style w:type="paragraph" w:customStyle="1" w:styleId="Teaser">
    <w:name w:val="Teaser"/>
    <w:basedOn w:val="Standard"/>
    <w:qFormat/>
    <w:rsid w:val="00605E7F"/>
    <w:rPr>
      <w:rFonts w:ascii="Arial" w:hAnsi="Arial" w:cs="Arial"/>
      <w:b/>
      <w:bCs/>
    </w:rPr>
  </w:style>
  <w:style w:type="character" w:styleId="BesuchterLink">
    <w:name w:val="FollowedHyperlink"/>
    <w:basedOn w:val="Absatz-Standardschriftart"/>
    <w:uiPriority w:val="99"/>
    <w:semiHidden/>
    <w:unhideWhenUsed/>
    <w:rsid w:val="005955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rtnerpferdleipzi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rtner-pferd.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tner-pferd.de/de/medien/akkreditieru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stagram.com/partnerpferdleipzi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Daniel Wieland</cp:lastModifiedBy>
  <cp:revision>5</cp:revision>
  <dcterms:created xsi:type="dcterms:W3CDTF">2024-12-06T11:58:00Z</dcterms:created>
  <dcterms:modified xsi:type="dcterms:W3CDTF">2024-12-06T12:58:00Z</dcterms:modified>
</cp:coreProperties>
</file>